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3823DA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694556" w:rsidRDefault="003C5E63" w:rsidP="00CB6B94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CB6B94">
              <w:rPr>
                <w:rFonts w:ascii="Arial" w:hAnsi="Arial" w:hint="cs"/>
                <w:b/>
                <w:bCs/>
                <w:rtl/>
              </w:rPr>
              <w:t>השופטת</w:t>
            </w:r>
            <w:r>
              <w:rPr>
                <w:rFonts w:ascii="Arial" w:hAnsi="Arial" w:hint="cs"/>
                <w:b/>
                <w:bCs/>
                <w:rtl/>
              </w:rPr>
              <w:t xml:space="preserve"> עפרה גיא</w:t>
            </w: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987746940"/>
              <w:text w:multiLine="1"/>
            </w:sdtPr>
            <w:sdtEndPr/>
            <w:sdtContent>
              <w:p w:rsidR="00125FFD" w:rsidRDefault="00341FAA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מערער</w:t>
                </w:r>
              </w:p>
            </w:sdtContent>
          </w:sdt>
        </w:tc>
        <w:tc>
          <w:tcPr>
            <w:tcW w:w="5571" w:type="dxa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694556" w:rsidRDefault="00A15708" w:rsidP="00A15708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המערער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6"/>
                <w:tag w:val="2316"/>
                <w:id w:val="1663662550"/>
                <w:text w:multiLine="1"/>
              </w:sdtPr>
              <w:sdtEndPr/>
              <w:sdtContent>
                <w:r w:rsidR="0017119C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17119C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באמצעות באת כוחו- עו"ד לירון בטיטו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8820" w:type="dxa"/>
            <w:gridSpan w:val="3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6B7CC1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192070881"/>
                <w:text w:multiLine="1"/>
              </w:sdtPr>
              <w:sdtEndPr/>
              <w:sdtContent>
                <w:r w:rsidR="00341FAA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341FA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</w:sdtContent>
            </w:sdt>
          </w:p>
        </w:tc>
        <w:tc>
          <w:tcPr>
            <w:tcW w:w="5571" w:type="dxa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A15708" w:rsidP="00A15708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המשיבה</w:t>
            </w:r>
            <w:r w:rsidR="00903DB5" w:rsidRPr="00903DB5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1271587229"/>
                <w:text w:multiLine="1"/>
              </w:sdtPr>
              <w:sdtEndPr/>
              <w:sdtContent>
                <w:r w:rsidR="0017119C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17119C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באמצעות בא כוחה- עו"ד שרון קולסקי</w:t>
                </w:r>
              </w:sdtContent>
            </w:sdt>
          </w:p>
        </w:tc>
      </w:tr>
    </w:tbl>
    <w:p w:rsidR="00694556" w:rsidRDefault="00694556" w:rsidP="003823DA">
      <w:pPr>
        <w:suppressLineNumbers/>
      </w:pPr>
    </w:p>
    <w:p w:rsidR="00694556" w:rsidRDefault="00694556" w:rsidP="003823DA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005C8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91B7F" w:rsidRPr="00B11110" w:rsidRDefault="00341FAA" w:rsidP="002C5F45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לפניי ערעור על החלט</w:t>
      </w:r>
      <w:r w:rsidR="00D91B7F">
        <w:rPr>
          <w:rFonts w:ascii="Arial" w:hAnsi="Arial" w:hint="cs"/>
          <w:noProof w:val="0"/>
          <w:rtl/>
        </w:rPr>
        <w:t xml:space="preserve">ת כבוד רשמת ההוצאה לפועל באשדוד, </w:t>
      </w:r>
      <w:r w:rsidR="004951A3">
        <w:rPr>
          <w:rFonts w:ascii="Arial" w:hAnsi="Arial" w:hint="cs"/>
          <w:noProof w:val="0"/>
          <w:rtl/>
        </w:rPr>
        <w:t>כבוד הרשמת אודליה ביטון אוחיון שניתנה ביום 30/06/2024</w:t>
      </w:r>
      <w:r w:rsidR="00D91B7F">
        <w:rPr>
          <w:rFonts w:ascii="Arial" w:hAnsi="Arial" w:hint="cs"/>
          <w:noProof w:val="0"/>
          <w:rtl/>
        </w:rPr>
        <w:t>,</w:t>
      </w:r>
      <w:r w:rsidR="004951A3">
        <w:rPr>
          <w:rFonts w:ascii="Arial" w:hAnsi="Arial" w:hint="cs"/>
          <w:noProof w:val="0"/>
          <w:rtl/>
        </w:rPr>
        <w:t xml:space="preserve"> במסגרתה הורתה כבוד הרשמת על החייאת תיק הה</w:t>
      </w:r>
      <w:r w:rsidR="00B11110">
        <w:rPr>
          <w:rFonts w:ascii="Arial" w:hAnsi="Arial" w:hint="cs"/>
          <w:noProof w:val="0"/>
          <w:rtl/>
        </w:rPr>
        <w:t>וצאה לפועל שמספרו 524698-09-22 (להלן: "</w:t>
      </w:r>
      <w:r w:rsidR="00B11110">
        <w:rPr>
          <w:rFonts w:ascii="Arial" w:hAnsi="Arial" w:hint="cs"/>
          <w:b/>
          <w:bCs/>
          <w:noProof w:val="0"/>
          <w:rtl/>
        </w:rPr>
        <w:t>תיק ההוצאה לפועל</w:t>
      </w:r>
      <w:r w:rsidR="00B11110">
        <w:rPr>
          <w:rFonts w:ascii="Arial" w:hAnsi="Arial" w:hint="cs"/>
          <w:noProof w:val="0"/>
          <w:rtl/>
        </w:rPr>
        <w:t>").</w:t>
      </w:r>
    </w:p>
    <w:p w:rsidR="00D91B7F" w:rsidRDefault="00D91B7F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95BEB" w:rsidRDefault="00D91B7F" w:rsidP="00895BE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במרכז המחלוקת בין הצדדים חיוב המערער (להלן: "</w:t>
      </w:r>
      <w:r>
        <w:rPr>
          <w:rFonts w:ascii="Arial" w:hAnsi="Arial" w:hint="cs"/>
          <w:b/>
          <w:bCs/>
          <w:noProof w:val="0"/>
          <w:rtl/>
        </w:rPr>
        <w:t>המערער</w:t>
      </w:r>
      <w:r>
        <w:rPr>
          <w:rFonts w:ascii="Arial" w:hAnsi="Arial" w:hint="cs"/>
          <w:noProof w:val="0"/>
          <w:rtl/>
        </w:rPr>
        <w:t>" ו/או "</w:t>
      </w:r>
      <w:r>
        <w:rPr>
          <w:rFonts w:ascii="Arial" w:hAnsi="Arial" w:hint="cs"/>
          <w:b/>
          <w:bCs/>
          <w:noProof w:val="0"/>
          <w:rtl/>
        </w:rPr>
        <w:t>האב</w:t>
      </w:r>
      <w:r>
        <w:rPr>
          <w:rFonts w:ascii="Arial" w:hAnsi="Arial" w:hint="cs"/>
          <w:noProof w:val="0"/>
          <w:rtl/>
        </w:rPr>
        <w:t>")</w:t>
      </w:r>
      <w:r w:rsidR="004951A3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ב</w:t>
      </w:r>
      <w:r w:rsidR="004951A3">
        <w:rPr>
          <w:rFonts w:ascii="Arial" w:hAnsi="Arial" w:hint="cs"/>
          <w:noProof w:val="0"/>
          <w:rtl/>
        </w:rPr>
        <w:t xml:space="preserve">תשלומי גן עבור הבת הקטינה </w:t>
      </w:r>
      <w:r w:rsidR="00E17E8F">
        <w:rPr>
          <w:rFonts w:ascii="Arial" w:hAnsi="Arial" w:hint="cs"/>
          <w:noProof w:val="0"/>
          <w:rtl/>
        </w:rPr>
        <w:t xml:space="preserve">עבור </w:t>
      </w:r>
      <w:r>
        <w:rPr>
          <w:rFonts w:ascii="Arial" w:hAnsi="Arial" w:hint="cs"/>
          <w:noProof w:val="0"/>
          <w:rtl/>
        </w:rPr>
        <w:t xml:space="preserve">חודש יולי </w:t>
      </w:r>
      <w:r w:rsidR="00E17E8F">
        <w:rPr>
          <w:rFonts w:ascii="Arial" w:hAnsi="Arial" w:hint="cs"/>
          <w:noProof w:val="0"/>
          <w:rtl/>
        </w:rPr>
        <w:t>2023  ודחי</w:t>
      </w:r>
      <w:r>
        <w:rPr>
          <w:rFonts w:ascii="Arial" w:hAnsi="Arial" w:hint="cs"/>
          <w:noProof w:val="0"/>
          <w:rtl/>
        </w:rPr>
        <w:t>ת</w:t>
      </w:r>
      <w:r w:rsidR="0061597B">
        <w:rPr>
          <w:rFonts w:ascii="Arial" w:hAnsi="Arial" w:hint="cs"/>
          <w:noProof w:val="0"/>
          <w:rtl/>
        </w:rPr>
        <w:t xml:space="preserve"> טענותיו בנוגע לחיובו בתשלום גן פרטי</w:t>
      </w:r>
      <w:r>
        <w:rPr>
          <w:rFonts w:ascii="Arial" w:hAnsi="Arial" w:hint="cs"/>
          <w:noProof w:val="0"/>
          <w:rtl/>
        </w:rPr>
        <w:t xml:space="preserve"> עבור בתם הקטינה של הצדדים</w:t>
      </w:r>
      <w:r w:rsidR="00895BEB">
        <w:rPr>
          <w:rFonts w:ascii="Arial" w:hAnsi="Arial" w:hint="cs"/>
          <w:noProof w:val="0"/>
          <w:rtl/>
        </w:rPr>
        <w:t xml:space="preserve"> בהחלטת כבוד הרשמת</w:t>
      </w:r>
      <w:r w:rsidR="0061597B">
        <w:rPr>
          <w:rFonts w:ascii="Arial" w:hAnsi="Arial" w:hint="cs"/>
          <w:noProof w:val="0"/>
          <w:rtl/>
        </w:rPr>
        <w:t>.</w:t>
      </w:r>
    </w:p>
    <w:p w:rsidR="00895BEB" w:rsidRDefault="00895BEB" w:rsidP="00895BE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1597B" w:rsidRDefault="00895BEB" w:rsidP="00895BEB">
      <w:p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b/>
          <w:bCs/>
          <w:noProof w:val="0"/>
          <w:u w:val="single"/>
          <w:rtl/>
        </w:rPr>
        <w:t>העו</w:t>
      </w:r>
      <w:r w:rsidR="0061597B">
        <w:rPr>
          <w:rFonts w:ascii="Arial" w:hAnsi="Arial" w:hint="cs"/>
          <w:b/>
          <w:bCs/>
          <w:noProof w:val="0"/>
          <w:u w:val="single"/>
          <w:rtl/>
        </w:rPr>
        <w:t>בדות שאינן במחלוקת</w:t>
      </w:r>
    </w:p>
    <w:p w:rsidR="0061597B" w:rsidRDefault="0061597B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1597B" w:rsidP="002C5F45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7B3301">
        <w:rPr>
          <w:rFonts w:ascii="Arial" w:hAnsi="Arial" w:hint="cs"/>
          <w:noProof w:val="0"/>
          <w:rtl/>
        </w:rPr>
        <w:t>הצדדים נישאו כדמו"</w:t>
      </w:r>
      <w:r w:rsidR="007B3301" w:rsidRPr="007B3301">
        <w:rPr>
          <w:rFonts w:ascii="Arial" w:hAnsi="Arial" w:hint="cs"/>
          <w:noProof w:val="0"/>
          <w:rtl/>
        </w:rPr>
        <w:t>י וכיום גרושים ולהם שתי בנות</w:t>
      </w:r>
      <w:r w:rsidR="00CC0C5B">
        <w:rPr>
          <w:rFonts w:ascii="Arial" w:hAnsi="Arial" w:hint="cs"/>
          <w:noProof w:val="0"/>
          <w:rtl/>
        </w:rPr>
        <w:t>,</w:t>
      </w:r>
      <w:r w:rsidR="007B3301" w:rsidRPr="007B3301">
        <w:rPr>
          <w:rFonts w:ascii="Arial" w:hAnsi="Arial" w:hint="cs"/>
          <w:noProof w:val="0"/>
          <w:rtl/>
        </w:rPr>
        <w:t xml:space="preserve"> ילידות </w:t>
      </w:r>
      <w:r w:rsidR="00CC0C5B">
        <w:rPr>
          <w:rFonts w:ascii="Arial" w:hAnsi="Arial" w:hint="cs"/>
          <w:noProof w:val="0"/>
          <w:rtl/>
        </w:rPr>
        <w:t>2012 ו-2018.</w:t>
      </w:r>
    </w:p>
    <w:p w:rsidR="00D91B7F" w:rsidRDefault="00D91B7F" w:rsidP="002C5F45">
      <w:pPr>
        <w:pStyle w:val="ad"/>
        <w:spacing w:line="360" w:lineRule="auto"/>
        <w:ind w:left="1080"/>
        <w:jc w:val="both"/>
        <w:rPr>
          <w:rFonts w:ascii="Arial" w:hAnsi="Arial"/>
          <w:noProof w:val="0"/>
        </w:rPr>
      </w:pPr>
    </w:p>
    <w:p w:rsidR="007B3301" w:rsidRDefault="007B3301" w:rsidP="002C5F45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בין הצדדים התנהלו הליכים לרבות תיק מזונות במסגרתו נקבעו מזונות זמניים ו</w:t>
      </w:r>
      <w:r w:rsidR="00EA2410">
        <w:rPr>
          <w:rFonts w:ascii="Arial" w:hAnsi="Arial" w:hint="cs"/>
          <w:noProof w:val="0"/>
          <w:rtl/>
        </w:rPr>
        <w:t xml:space="preserve">לאחר מכן, אף </w:t>
      </w:r>
      <w:r>
        <w:rPr>
          <w:rFonts w:ascii="Arial" w:hAnsi="Arial" w:hint="cs"/>
          <w:noProof w:val="0"/>
          <w:rtl/>
        </w:rPr>
        <w:t>נפתח</w:t>
      </w:r>
      <w:r w:rsidR="00EA2410">
        <w:rPr>
          <w:rFonts w:ascii="Arial" w:hAnsi="Arial" w:hint="cs"/>
          <w:noProof w:val="0"/>
          <w:rtl/>
        </w:rPr>
        <w:t xml:space="preserve"> בגינו</w:t>
      </w:r>
      <w:r>
        <w:rPr>
          <w:rFonts w:ascii="Arial" w:hAnsi="Arial" w:hint="cs"/>
          <w:noProof w:val="0"/>
          <w:rtl/>
        </w:rPr>
        <w:t xml:space="preserve"> תיק הוצאה לפועל.</w:t>
      </w:r>
    </w:p>
    <w:p w:rsidR="00D91B7F" w:rsidRPr="00EA2410" w:rsidRDefault="00D91B7F" w:rsidP="002C5F45">
      <w:pPr>
        <w:spacing w:line="360" w:lineRule="auto"/>
        <w:jc w:val="both"/>
        <w:rPr>
          <w:rFonts w:ascii="Arial" w:hAnsi="Arial"/>
          <w:noProof w:val="0"/>
        </w:rPr>
      </w:pPr>
    </w:p>
    <w:p w:rsidR="007B3301" w:rsidRDefault="007B3301" w:rsidP="00E17E8F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בדיון שהתקיים לפני כבוד הר</w:t>
      </w:r>
      <w:r w:rsidR="00E17E8F">
        <w:rPr>
          <w:rFonts w:ascii="Arial" w:hAnsi="Arial" w:hint="cs"/>
          <w:noProof w:val="0"/>
          <w:rtl/>
        </w:rPr>
        <w:t>שמת בתיק ההוצאה לפועל ביום 07/05/2023 הועמד חובו של המערער</w:t>
      </w:r>
      <w:r>
        <w:rPr>
          <w:rFonts w:ascii="Arial" w:hAnsi="Arial" w:hint="cs"/>
          <w:noProof w:val="0"/>
          <w:rtl/>
        </w:rPr>
        <w:t xml:space="preserve"> </w:t>
      </w:r>
      <w:r w:rsidR="00E17E8F">
        <w:rPr>
          <w:rFonts w:ascii="Arial" w:hAnsi="Arial" w:hint="cs"/>
          <w:noProof w:val="0"/>
          <w:rtl/>
        </w:rPr>
        <w:t>בתיק ההוצאה לפועל על סך של 6,399 ₪. עוד קבעה כב' הרשמת</w:t>
      </w:r>
      <w:r>
        <w:rPr>
          <w:rFonts w:ascii="Arial" w:hAnsi="Arial" w:hint="cs"/>
          <w:noProof w:val="0"/>
          <w:rtl/>
        </w:rPr>
        <w:t xml:space="preserve"> שלאחר שישולם הסכום</w:t>
      </w:r>
      <w:r w:rsidR="00E17E8F">
        <w:rPr>
          <w:rFonts w:ascii="Arial" w:hAnsi="Arial" w:hint="cs"/>
          <w:noProof w:val="0"/>
          <w:rtl/>
        </w:rPr>
        <w:t xml:space="preserve"> על ידי המערער</w:t>
      </w:r>
      <w:r>
        <w:rPr>
          <w:rFonts w:ascii="Arial" w:hAnsi="Arial" w:hint="cs"/>
          <w:noProof w:val="0"/>
          <w:rtl/>
        </w:rPr>
        <w:t xml:space="preserve">, ייסגר </w:t>
      </w:r>
      <w:r w:rsidR="00D456FE">
        <w:rPr>
          <w:rFonts w:ascii="Arial" w:hAnsi="Arial" w:hint="cs"/>
          <w:noProof w:val="0"/>
          <w:rtl/>
        </w:rPr>
        <w:t>תיק ההוצאה לפועל.</w:t>
      </w:r>
    </w:p>
    <w:p w:rsidR="00D91B7F" w:rsidRPr="00D91B7F" w:rsidRDefault="00D91B7F" w:rsidP="002C5F45">
      <w:pPr>
        <w:spacing w:line="360" w:lineRule="auto"/>
        <w:jc w:val="both"/>
        <w:rPr>
          <w:rFonts w:ascii="Arial" w:hAnsi="Arial"/>
          <w:noProof w:val="0"/>
        </w:rPr>
      </w:pPr>
    </w:p>
    <w:p w:rsidR="00EA2410" w:rsidRPr="00B11110" w:rsidRDefault="007B3301" w:rsidP="00B11110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ביום 10/07/2023 הגיעו הצדדים ל</w:t>
      </w:r>
      <w:r w:rsidR="00D456FE">
        <w:rPr>
          <w:rFonts w:ascii="Arial" w:hAnsi="Arial" w:hint="cs"/>
          <w:noProof w:val="0"/>
          <w:rtl/>
        </w:rPr>
        <w:t>הסכמות לפניי במסגרת תיק המזונות</w:t>
      </w:r>
      <w:r w:rsidR="00E17E8F">
        <w:rPr>
          <w:rFonts w:ascii="Arial" w:hAnsi="Arial" w:hint="cs"/>
          <w:noProof w:val="0"/>
          <w:rtl/>
        </w:rPr>
        <w:t xml:space="preserve"> שהתנהל בבית המשפט</w:t>
      </w:r>
      <w:r w:rsidR="00D456FE">
        <w:rPr>
          <w:rFonts w:ascii="Arial" w:hAnsi="Arial" w:hint="cs"/>
          <w:noProof w:val="0"/>
          <w:rtl/>
        </w:rPr>
        <w:t xml:space="preserve">. </w:t>
      </w:r>
      <w:r w:rsidR="00E17E8F">
        <w:rPr>
          <w:rFonts w:ascii="Arial" w:hAnsi="Arial" w:hint="cs"/>
          <w:noProof w:val="0"/>
          <w:rtl/>
        </w:rPr>
        <w:t>ה</w:t>
      </w:r>
      <w:r w:rsidR="00D456FE">
        <w:rPr>
          <w:rFonts w:ascii="Arial" w:hAnsi="Arial" w:hint="cs"/>
          <w:noProof w:val="0"/>
          <w:rtl/>
        </w:rPr>
        <w:t>הסכם שכותרתו 'הסכם מזונות קטינות וחלוקת זמני שהות'</w:t>
      </w:r>
      <w:r w:rsidR="00E17E8F">
        <w:rPr>
          <w:rFonts w:ascii="Arial" w:hAnsi="Arial" w:hint="cs"/>
          <w:noProof w:val="0"/>
          <w:rtl/>
        </w:rPr>
        <w:t xml:space="preserve"> </w:t>
      </w:r>
      <w:r w:rsidR="00B11110">
        <w:rPr>
          <w:rFonts w:ascii="Arial" w:hAnsi="Arial" w:hint="cs"/>
          <w:noProof w:val="0"/>
          <w:rtl/>
        </w:rPr>
        <w:t>(להלן: "</w:t>
      </w:r>
      <w:r w:rsidR="00B11110">
        <w:rPr>
          <w:rFonts w:ascii="Arial" w:hAnsi="Arial" w:hint="cs"/>
          <w:b/>
          <w:bCs/>
          <w:noProof w:val="0"/>
          <w:rtl/>
        </w:rPr>
        <w:t xml:space="preserve">ההסכם") </w:t>
      </w:r>
      <w:r w:rsidR="00EA2410" w:rsidRPr="00B11110">
        <w:rPr>
          <w:rFonts w:ascii="Arial" w:hAnsi="Arial" w:hint="cs"/>
          <w:noProof w:val="0"/>
          <w:rtl/>
        </w:rPr>
        <w:t>קיבל</w:t>
      </w:r>
      <w:r w:rsidR="00EA2410">
        <w:rPr>
          <w:rFonts w:ascii="Arial" w:hAnsi="Arial" w:hint="cs"/>
          <w:noProof w:val="0"/>
          <w:rtl/>
        </w:rPr>
        <w:t xml:space="preserve"> תוקף של פסק דין</w:t>
      </w:r>
      <w:r w:rsidR="00E17E8F">
        <w:rPr>
          <w:rFonts w:ascii="Arial" w:hAnsi="Arial" w:hint="cs"/>
          <w:noProof w:val="0"/>
          <w:rtl/>
        </w:rPr>
        <w:t xml:space="preserve"> בו ביום</w:t>
      </w:r>
      <w:r w:rsidR="00EA2410">
        <w:rPr>
          <w:rFonts w:ascii="Arial" w:hAnsi="Arial" w:hint="cs"/>
          <w:noProof w:val="0"/>
          <w:rtl/>
        </w:rPr>
        <w:t>.</w:t>
      </w:r>
    </w:p>
    <w:p w:rsidR="00EA2410" w:rsidRDefault="00EA2410" w:rsidP="002C5F45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בין היתר במס</w:t>
      </w:r>
      <w:r w:rsidR="00CC0C5B">
        <w:rPr>
          <w:rFonts w:ascii="Arial" w:hAnsi="Arial" w:hint="cs"/>
          <w:noProof w:val="0"/>
          <w:rtl/>
        </w:rPr>
        <w:t>גרת ההסכם, הסכימו הצדדים ב</w:t>
      </w:r>
      <w:r>
        <w:rPr>
          <w:rFonts w:ascii="Arial" w:hAnsi="Arial" w:hint="cs"/>
          <w:noProof w:val="0"/>
          <w:rtl/>
        </w:rPr>
        <w:t>סעיף 4 ז להסכם</w:t>
      </w:r>
      <w:r w:rsidR="00CC0C5B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כי נכון למועד אישור ההסכם, לא קיים חוב מזונות פרט לסך של 9,000 ₪ אשר ישולם תוך 10 ימים מיום אישור ההסכם ולאחר מכן, ייסגר תיק ההוצאה לפועל.</w:t>
      </w:r>
    </w:p>
    <w:p w:rsidR="00104EA5" w:rsidRPr="00104EA5" w:rsidRDefault="00104EA5" w:rsidP="00104EA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A2410" w:rsidRPr="007B3301" w:rsidRDefault="00EA2410" w:rsidP="00104EA5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עוד הוסכם </w:t>
      </w:r>
      <w:r w:rsidR="00850822">
        <w:rPr>
          <w:rFonts w:ascii="Arial" w:hAnsi="Arial" w:hint="cs"/>
          <w:noProof w:val="0"/>
          <w:rtl/>
        </w:rPr>
        <w:t>בסעיף 4 יא</w:t>
      </w:r>
      <w:r>
        <w:rPr>
          <w:rFonts w:ascii="Arial" w:hAnsi="Arial" w:hint="cs"/>
          <w:noProof w:val="0"/>
          <w:rtl/>
        </w:rPr>
        <w:t xml:space="preserve"> להסכם כי</w:t>
      </w:r>
      <w:r w:rsidR="00104EA5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הצדדי</w:t>
      </w:r>
      <w:r w:rsidR="00850822">
        <w:rPr>
          <w:rFonts w:ascii="Arial" w:hAnsi="Arial" w:hint="cs"/>
          <w:noProof w:val="0"/>
          <w:rtl/>
        </w:rPr>
        <w:t xml:space="preserve">ם </w:t>
      </w:r>
      <w:r w:rsidR="00104EA5">
        <w:rPr>
          <w:rFonts w:ascii="Arial" w:hAnsi="Arial" w:hint="cs"/>
          <w:noProof w:val="0"/>
          <w:rtl/>
        </w:rPr>
        <w:t xml:space="preserve">יישאו </w:t>
      </w:r>
      <w:r w:rsidR="00850822">
        <w:rPr>
          <w:rFonts w:ascii="Arial" w:hAnsi="Arial" w:hint="cs"/>
          <w:noProof w:val="0"/>
          <w:rtl/>
        </w:rPr>
        <w:t xml:space="preserve">בחלקים שווים בהוצאות </w:t>
      </w:r>
      <w:r w:rsidR="00A17BF3">
        <w:rPr>
          <w:rFonts w:ascii="Arial" w:hAnsi="Arial" w:hint="cs"/>
          <w:noProof w:val="0"/>
          <w:rtl/>
        </w:rPr>
        <w:t>החינוך של הקטינות תוך שהוצאות א</w:t>
      </w:r>
      <w:r w:rsidR="00104EA5">
        <w:rPr>
          <w:rFonts w:ascii="Arial" w:hAnsi="Arial" w:hint="cs"/>
          <w:noProof w:val="0"/>
          <w:rtl/>
        </w:rPr>
        <w:t xml:space="preserve">לו פורטו בהסכם. בנוסף </w:t>
      </w:r>
      <w:r w:rsidR="00850822">
        <w:rPr>
          <w:rFonts w:ascii="Arial" w:hAnsi="Arial" w:hint="cs"/>
          <w:noProof w:val="0"/>
          <w:rtl/>
        </w:rPr>
        <w:t>הוסכם, כי ההוצאות הללו יהיו לפי תעריף עירוני ולאחר מיצוי מלוא ההנחות והזכאויות מכל מ</w:t>
      </w:r>
      <w:r w:rsidR="00CC0C5B">
        <w:rPr>
          <w:rFonts w:ascii="Arial" w:hAnsi="Arial" w:hint="cs"/>
          <w:noProof w:val="0"/>
          <w:rtl/>
        </w:rPr>
        <w:t>י</w:t>
      </w:r>
      <w:r w:rsidR="00850822">
        <w:rPr>
          <w:rFonts w:ascii="Arial" w:hAnsi="Arial" w:hint="cs"/>
          <w:noProof w:val="0"/>
          <w:rtl/>
        </w:rPr>
        <w:t>ן וסוג שהוא, ככל שאין הסכמה אחרת בכתב.</w:t>
      </w:r>
    </w:p>
    <w:p w:rsidR="00694556" w:rsidRDefault="00694556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EA2410" w:rsidRPr="00EA2410" w:rsidRDefault="00EA2410" w:rsidP="002C5F4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b/>
          <w:bCs/>
          <w:noProof w:val="0"/>
          <w:u w:val="single"/>
          <w:rtl/>
        </w:rPr>
        <w:t>טענות המערער</w:t>
      </w:r>
    </w:p>
    <w:p w:rsidR="00EA2410" w:rsidRDefault="00EA2410" w:rsidP="002C5F45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31683A" w:rsidRPr="00104EA5" w:rsidRDefault="0031683A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>לטענת המערער, שגתה כבוד הרשמת עת קבעה כי סך של 9,000 ₪ בהסכם הינו ביחס לתשלומי מזונות ש</w:t>
      </w:r>
      <w:r w:rsidR="00B11110">
        <w:rPr>
          <w:rFonts w:ascii="Arial" w:hAnsi="Arial" w:hint="cs"/>
          <w:noProof w:val="0"/>
          <w:rtl/>
        </w:rPr>
        <w:t xml:space="preserve">וטפים ולא ביחס לתשלומי </w:t>
      </w:r>
      <w:r w:rsidR="00A17BF3" w:rsidRPr="00104EA5">
        <w:rPr>
          <w:rFonts w:ascii="Arial" w:hAnsi="Arial" w:hint="cs"/>
          <w:noProof w:val="0"/>
          <w:rtl/>
        </w:rPr>
        <w:t>מחציות</w:t>
      </w:r>
      <w:r w:rsidR="00B11110">
        <w:rPr>
          <w:rFonts w:ascii="Arial" w:hAnsi="Arial" w:hint="cs"/>
          <w:noProof w:val="0"/>
          <w:rtl/>
        </w:rPr>
        <w:t xml:space="preserve"> חינוך</w:t>
      </w:r>
      <w:r w:rsidR="00A17BF3" w:rsidRPr="00104EA5">
        <w:rPr>
          <w:rFonts w:ascii="Arial" w:hAnsi="Arial" w:hint="cs"/>
          <w:noProof w:val="0"/>
          <w:rtl/>
        </w:rPr>
        <w:t xml:space="preserve">. סכום זה שנקבע </w:t>
      </w:r>
      <w:r w:rsidR="00B11110">
        <w:rPr>
          <w:rFonts w:ascii="Arial" w:hAnsi="Arial" w:hint="cs"/>
          <w:noProof w:val="0"/>
          <w:rtl/>
        </w:rPr>
        <w:t xml:space="preserve">בסך של 9,000 ₪, </w:t>
      </w:r>
      <w:r w:rsidR="00A17BF3" w:rsidRPr="00104EA5">
        <w:rPr>
          <w:rFonts w:ascii="Arial" w:hAnsi="Arial" w:hint="cs"/>
          <w:noProof w:val="0"/>
          <w:rtl/>
        </w:rPr>
        <w:t xml:space="preserve">מהווה התחשבנות סופית המתייחס </w:t>
      </w:r>
      <w:r w:rsidR="00A008D9" w:rsidRPr="00104EA5">
        <w:rPr>
          <w:rFonts w:ascii="Arial" w:hAnsi="Arial" w:hint="cs"/>
          <w:noProof w:val="0"/>
          <w:rtl/>
        </w:rPr>
        <w:t>לכלל רכיבי החוב הקיים בין הצדדים</w:t>
      </w:r>
      <w:r w:rsidR="00A17BF3" w:rsidRPr="00104EA5">
        <w:rPr>
          <w:rFonts w:ascii="Arial" w:hAnsi="Arial" w:hint="cs"/>
          <w:noProof w:val="0"/>
          <w:rtl/>
        </w:rPr>
        <w:t xml:space="preserve"> לרבות משכנתא, מזונות, ת</w:t>
      </w:r>
      <w:r w:rsidR="00A008D9" w:rsidRPr="00104EA5">
        <w:rPr>
          <w:rFonts w:ascii="Arial" w:hAnsi="Arial" w:hint="cs"/>
          <w:noProof w:val="0"/>
          <w:rtl/>
        </w:rPr>
        <w:t>שלומי חינוך ועוד נכון ליום 10/07/2023 וכולל גם את הסך שנקבע על ידי כבוד הרשמת בהמשך לדיון שהתקיים לפניה בחודש מאי 2023.</w:t>
      </w:r>
    </w:p>
    <w:p w:rsidR="00400DF7" w:rsidRDefault="00400DF7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400DF7" w:rsidRPr="00104EA5" w:rsidRDefault="00400DF7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>בהחלט</w:t>
      </w:r>
      <w:r w:rsidR="00B11110">
        <w:rPr>
          <w:rFonts w:ascii="Arial" w:hAnsi="Arial" w:hint="cs"/>
          <w:noProof w:val="0"/>
          <w:rtl/>
        </w:rPr>
        <w:t>ת</w:t>
      </w:r>
      <w:r w:rsidRPr="00104EA5">
        <w:rPr>
          <w:rFonts w:ascii="Arial" w:hAnsi="Arial" w:hint="cs"/>
          <w:noProof w:val="0"/>
          <w:rtl/>
        </w:rPr>
        <w:t xml:space="preserve">ה לעיל </w:t>
      </w:r>
      <w:r w:rsidR="00104EA5">
        <w:rPr>
          <w:rFonts w:ascii="Arial" w:hAnsi="Arial" w:hint="cs"/>
          <w:noProof w:val="0"/>
          <w:rtl/>
        </w:rPr>
        <w:t xml:space="preserve">נקבע </w:t>
      </w:r>
      <w:r w:rsidRPr="00104EA5">
        <w:rPr>
          <w:rFonts w:ascii="Arial" w:hAnsi="Arial" w:hint="cs"/>
          <w:noProof w:val="0"/>
          <w:rtl/>
        </w:rPr>
        <w:t>שלאחר שישולם החוב, ייסגר תיק ההוצאה לפועל</w:t>
      </w:r>
      <w:r w:rsidR="00104EA5">
        <w:rPr>
          <w:rFonts w:ascii="Arial" w:hAnsi="Arial" w:hint="cs"/>
          <w:noProof w:val="0"/>
          <w:rtl/>
        </w:rPr>
        <w:t xml:space="preserve"> ואין כל הצדקה להחייאתו</w:t>
      </w:r>
      <w:r w:rsidRPr="00104EA5">
        <w:rPr>
          <w:rFonts w:ascii="Arial" w:hAnsi="Arial" w:hint="cs"/>
          <w:noProof w:val="0"/>
          <w:rtl/>
        </w:rPr>
        <w:t>.</w:t>
      </w:r>
    </w:p>
    <w:p w:rsidR="00400DF7" w:rsidRDefault="00400DF7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400DF7" w:rsidRPr="00104EA5" w:rsidRDefault="00400DF7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>בהחלטת הר</w:t>
      </w:r>
      <w:r w:rsidR="00CC0C5B" w:rsidRPr="00104EA5">
        <w:rPr>
          <w:rFonts w:ascii="Arial" w:hAnsi="Arial" w:hint="cs"/>
          <w:noProof w:val="0"/>
          <w:rtl/>
        </w:rPr>
        <w:t xml:space="preserve">שמת נשוא הערעור מיום </w:t>
      </w:r>
      <w:r w:rsidR="00104EA5">
        <w:rPr>
          <w:rFonts w:ascii="Arial" w:hAnsi="Arial" w:hint="cs"/>
          <w:noProof w:val="0"/>
          <w:rtl/>
        </w:rPr>
        <w:t>30/06/2024</w:t>
      </w:r>
      <w:r w:rsidR="00CC0C5B" w:rsidRPr="00104EA5">
        <w:rPr>
          <w:rFonts w:ascii="Arial" w:hAnsi="Arial" w:hint="cs"/>
          <w:noProof w:val="0"/>
          <w:rtl/>
        </w:rPr>
        <w:t xml:space="preserve">, </w:t>
      </w:r>
      <w:r w:rsidRPr="00104EA5">
        <w:rPr>
          <w:rFonts w:ascii="Arial" w:hAnsi="Arial" w:hint="cs"/>
          <w:noProof w:val="0"/>
          <w:rtl/>
        </w:rPr>
        <w:t>קבעה כי אין לכלול במסגר</w:t>
      </w:r>
      <w:r w:rsidR="00DA0ADB" w:rsidRPr="00104EA5">
        <w:rPr>
          <w:rFonts w:ascii="Arial" w:hAnsi="Arial" w:hint="cs"/>
          <w:noProof w:val="0"/>
          <w:rtl/>
        </w:rPr>
        <w:t>ת חובו של האיש את הסך ששילם עבור ג</w:t>
      </w:r>
      <w:r w:rsidR="000A3506" w:rsidRPr="00104EA5">
        <w:rPr>
          <w:rFonts w:ascii="Arial" w:hAnsi="Arial" w:hint="cs"/>
          <w:noProof w:val="0"/>
          <w:rtl/>
        </w:rPr>
        <w:t>נים בגין חודשים יולי-</w:t>
      </w:r>
      <w:r w:rsidR="00DA0ADB" w:rsidRPr="00104EA5">
        <w:rPr>
          <w:rFonts w:ascii="Arial" w:hAnsi="Arial" w:hint="cs"/>
          <w:noProof w:val="0"/>
          <w:rtl/>
        </w:rPr>
        <w:t>אוגוסט 2023</w:t>
      </w:r>
      <w:r w:rsidR="00530265" w:rsidRPr="00104EA5">
        <w:rPr>
          <w:rFonts w:ascii="Arial" w:hAnsi="Arial" w:hint="cs"/>
          <w:noProof w:val="0"/>
          <w:rtl/>
        </w:rPr>
        <w:t>,</w:t>
      </w:r>
      <w:r w:rsidR="00DA0ADB" w:rsidRPr="00104EA5">
        <w:rPr>
          <w:rFonts w:ascii="Arial" w:hAnsi="Arial" w:hint="cs"/>
          <w:noProof w:val="0"/>
          <w:rtl/>
        </w:rPr>
        <w:t xml:space="preserve"> שכן סכום זה אינו נכלל במסגרת הסכם הפשרה אליו הגיעו הצדדים במסגרת הדיון שהתקיים לפניי והורתה על החייאת תיק ההוצאה לפועל.</w:t>
      </w:r>
    </w:p>
    <w:p w:rsidR="00DA0ADB" w:rsidRDefault="00DA0ADB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DA0ADB" w:rsidRPr="00104EA5" w:rsidRDefault="00B11110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כאמור לעיל, </w:t>
      </w:r>
      <w:r w:rsidR="00DA0ADB" w:rsidRPr="00104EA5">
        <w:rPr>
          <w:rFonts w:ascii="Arial" w:hAnsi="Arial" w:hint="cs"/>
          <w:noProof w:val="0"/>
          <w:rtl/>
        </w:rPr>
        <w:t>סכום הפשרה בסך 9,000 ₪ כלל את סך חובותיו נכון למועד הפשרה ומטעם זה, לא היה מקום שכבוד הרשמת תורה על החייאת התיק ועל הגדלת חוב</w:t>
      </w:r>
      <w:r w:rsidR="00CC0C5B" w:rsidRPr="00104EA5">
        <w:rPr>
          <w:rFonts w:ascii="Arial" w:hAnsi="Arial" w:hint="cs"/>
          <w:noProof w:val="0"/>
          <w:rtl/>
        </w:rPr>
        <w:t>ו בגין אי תשלום גן לחודשים יולי-</w:t>
      </w:r>
      <w:r w:rsidR="00DA0ADB" w:rsidRPr="00104EA5">
        <w:rPr>
          <w:rFonts w:ascii="Arial" w:hAnsi="Arial" w:hint="cs"/>
          <w:noProof w:val="0"/>
          <w:rtl/>
        </w:rPr>
        <w:t>אוגוסט 2023.</w:t>
      </w:r>
    </w:p>
    <w:p w:rsidR="0031683A" w:rsidRDefault="0031683A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31683A" w:rsidRPr="00104EA5" w:rsidRDefault="0031683A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>עוד הוסיף וטען המערער כי שגתה כבוד הרשמת בקובעה בניגוד להסכם</w:t>
      </w:r>
      <w:r w:rsidR="00104EA5">
        <w:rPr>
          <w:rFonts w:ascii="Arial" w:hAnsi="Arial" w:hint="cs"/>
          <w:noProof w:val="0"/>
          <w:rtl/>
        </w:rPr>
        <w:t>,</w:t>
      </w:r>
      <w:r w:rsidRPr="00104EA5">
        <w:rPr>
          <w:rFonts w:ascii="Arial" w:hAnsi="Arial" w:hint="cs"/>
          <w:noProof w:val="0"/>
          <w:rtl/>
        </w:rPr>
        <w:t xml:space="preserve"> שיש לחייבו במחצית עלות גן הילדים בתעריף פרטי וזאת בניגוד להסכמות </w:t>
      </w:r>
      <w:r w:rsidR="00DA0ADB" w:rsidRPr="00104EA5">
        <w:rPr>
          <w:rFonts w:ascii="Arial" w:hAnsi="Arial" w:hint="cs"/>
          <w:noProof w:val="0"/>
          <w:rtl/>
        </w:rPr>
        <w:t>אליהן הגיעו הצדדים במסגרת ההסכם שאושר בבית המשפט.</w:t>
      </w:r>
    </w:p>
    <w:p w:rsidR="00DA0ADB" w:rsidRDefault="00DA0ADB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DA0ADB" w:rsidRPr="00104EA5" w:rsidRDefault="00DA0ADB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>לטענתו, אין קשר בין זהות הגן בו שוהה הקטינה לחלקו בתשלום. חלקו בתשלום עלות הגן נגזר אך מההסכמות אליהן הגיעו הצדדים. משכך, עליו לשלם מחצית תעריף גן עירוני בלבד.</w:t>
      </w:r>
    </w:p>
    <w:p w:rsidR="00DA0ADB" w:rsidRDefault="00DA0ADB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DA0ADB" w:rsidRPr="00104EA5" w:rsidRDefault="00DA0ADB" w:rsidP="00104EA5">
      <w:pPr>
        <w:pStyle w:val="ad"/>
        <w:numPr>
          <w:ilvl w:val="0"/>
          <w:numId w:val="3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 xml:space="preserve">בנסיבות אלו, טען כי יש לקבל הערעור ולהורות על ביטולה </w:t>
      </w:r>
      <w:r w:rsidR="00AE197E" w:rsidRPr="00104EA5">
        <w:rPr>
          <w:rFonts w:ascii="Arial" w:hAnsi="Arial" w:hint="cs"/>
          <w:noProof w:val="0"/>
          <w:rtl/>
        </w:rPr>
        <w:t xml:space="preserve">של החלטת כבוד הרשמת מיום </w:t>
      </w:r>
      <w:r w:rsidR="00104EA5">
        <w:rPr>
          <w:rFonts w:ascii="Arial" w:hAnsi="Arial" w:hint="cs"/>
          <w:noProof w:val="0"/>
          <w:rtl/>
        </w:rPr>
        <w:t>30/06/2024</w:t>
      </w:r>
      <w:r w:rsidR="00AE197E" w:rsidRPr="00104EA5">
        <w:rPr>
          <w:rFonts w:ascii="Arial" w:hAnsi="Arial" w:hint="cs"/>
          <w:noProof w:val="0"/>
          <w:rtl/>
        </w:rPr>
        <w:t>.</w:t>
      </w:r>
    </w:p>
    <w:p w:rsidR="0031683A" w:rsidRDefault="0031683A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31683A" w:rsidRPr="00AE197E" w:rsidRDefault="00AE197E" w:rsidP="002C5F4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b/>
          <w:bCs/>
          <w:noProof w:val="0"/>
          <w:u w:val="single"/>
          <w:rtl/>
        </w:rPr>
        <w:t>טענות המשיבה</w:t>
      </w:r>
    </w:p>
    <w:p w:rsidR="00AE197E" w:rsidRDefault="00AE197E" w:rsidP="002C5F45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AE197E" w:rsidRPr="00104EA5" w:rsidRDefault="00AE197E" w:rsidP="00104EA5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104EA5">
        <w:rPr>
          <w:rFonts w:ascii="Arial" w:hAnsi="Arial" w:hint="cs"/>
          <w:noProof w:val="0"/>
          <w:rtl/>
        </w:rPr>
        <w:t>פסק הדין של בית משפט אושר ביום 10/07/2023. ביום 03/07/2023 הועברה קבלה בגין ה</w:t>
      </w:r>
      <w:r w:rsidR="00104EA5">
        <w:rPr>
          <w:rFonts w:ascii="Arial" w:hAnsi="Arial" w:hint="cs"/>
          <w:noProof w:val="0"/>
          <w:rtl/>
        </w:rPr>
        <w:t>גן של הקטינה למערער. המערער רשאי היה לשלם התשלום</w:t>
      </w:r>
      <w:r w:rsidRPr="00104EA5">
        <w:rPr>
          <w:rFonts w:ascii="Arial" w:hAnsi="Arial" w:hint="cs"/>
          <w:noProof w:val="0"/>
          <w:rtl/>
        </w:rPr>
        <w:t xml:space="preserve"> עבור הגן עד עשרה ימים</w:t>
      </w:r>
      <w:r w:rsidR="00104EA5">
        <w:rPr>
          <w:rFonts w:ascii="Arial" w:hAnsi="Arial" w:hint="cs"/>
          <w:noProof w:val="0"/>
          <w:rtl/>
        </w:rPr>
        <w:t xml:space="preserve"> ממועד הדרישה</w:t>
      </w:r>
      <w:r w:rsidR="00427FA3">
        <w:rPr>
          <w:rFonts w:ascii="Arial" w:hAnsi="Arial" w:hint="cs"/>
          <w:noProof w:val="0"/>
          <w:rtl/>
        </w:rPr>
        <w:t>, בהתאם להוראות ההסכם</w:t>
      </w:r>
      <w:r w:rsidRPr="00104EA5">
        <w:rPr>
          <w:rFonts w:ascii="Arial" w:hAnsi="Arial" w:hint="cs"/>
          <w:noProof w:val="0"/>
          <w:rtl/>
        </w:rPr>
        <w:t xml:space="preserve">. משכך, סכום זה לא נכלל במסגרת 9,000 ₪ אליהם הגיעו הצדדים </w:t>
      </w:r>
      <w:r w:rsidR="005C0F60" w:rsidRPr="00104EA5">
        <w:rPr>
          <w:rFonts w:ascii="Arial" w:hAnsi="Arial" w:hint="cs"/>
          <w:noProof w:val="0"/>
          <w:rtl/>
        </w:rPr>
        <w:t xml:space="preserve">בהסכם הפשרה </w:t>
      </w:r>
      <w:r w:rsidRPr="00104EA5">
        <w:rPr>
          <w:rFonts w:ascii="Arial" w:hAnsi="Arial" w:hint="cs"/>
          <w:noProof w:val="0"/>
          <w:rtl/>
        </w:rPr>
        <w:t>ביום</w:t>
      </w:r>
      <w:r w:rsidR="005C0F60" w:rsidRPr="00104EA5">
        <w:rPr>
          <w:rFonts w:ascii="Arial" w:hAnsi="Arial" w:hint="cs"/>
          <w:noProof w:val="0"/>
          <w:rtl/>
        </w:rPr>
        <w:t xml:space="preserve"> 10/07/2023 ועליו לשלמו.</w:t>
      </w:r>
    </w:p>
    <w:p w:rsidR="005C0F60" w:rsidRDefault="005C0F60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5C0F60" w:rsidRPr="00427FA3" w:rsidRDefault="005C0F60" w:rsidP="00427FA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27FA3">
        <w:rPr>
          <w:rFonts w:ascii="Arial" w:hAnsi="Arial" w:hint="cs"/>
          <w:noProof w:val="0"/>
          <w:rtl/>
        </w:rPr>
        <w:t>הקבלה מחודש אוגוסט 2023 חורגת ממועד אישור ההסכם וודאי שאינ</w:t>
      </w:r>
      <w:r w:rsidR="00530265" w:rsidRPr="00427FA3">
        <w:rPr>
          <w:rFonts w:ascii="Arial" w:hAnsi="Arial" w:hint="cs"/>
          <w:noProof w:val="0"/>
          <w:rtl/>
        </w:rPr>
        <w:t>ה</w:t>
      </w:r>
      <w:r w:rsidRPr="00427FA3">
        <w:rPr>
          <w:rFonts w:ascii="Arial" w:hAnsi="Arial" w:hint="cs"/>
          <w:noProof w:val="0"/>
          <w:rtl/>
        </w:rPr>
        <w:t xml:space="preserve"> נכללת בסכום שנקבע בהסכם הפשרה.</w:t>
      </w:r>
    </w:p>
    <w:p w:rsidR="005C0F60" w:rsidRDefault="005C0F60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BE60CD" w:rsidRPr="00427FA3" w:rsidRDefault="005C0F60" w:rsidP="00427FA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27FA3">
        <w:rPr>
          <w:rFonts w:ascii="Arial" w:hAnsi="Arial" w:hint="cs"/>
          <w:noProof w:val="0"/>
          <w:rtl/>
        </w:rPr>
        <w:t xml:space="preserve">סעיף 4 ז להסכם </w:t>
      </w:r>
      <w:r w:rsidR="00BE60CD" w:rsidRPr="00427FA3">
        <w:rPr>
          <w:rFonts w:ascii="Arial" w:hAnsi="Arial" w:hint="cs"/>
          <w:noProof w:val="0"/>
          <w:rtl/>
        </w:rPr>
        <w:t xml:space="preserve">הקובע כי: </w:t>
      </w:r>
    </w:p>
    <w:p w:rsidR="00427FA3" w:rsidRDefault="00BE60CD" w:rsidP="00427FA3">
      <w:pPr>
        <w:spacing w:line="360" w:lineRule="auto"/>
        <w:ind w:left="108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b/>
          <w:bCs/>
          <w:noProof w:val="0"/>
          <w:rtl/>
        </w:rPr>
        <w:t>נכון למועד אישור הסכם זה, לא קיים חוב עבר בגין מזונות הקטינות פרט לחוב בסך של 9,000 ₪ אשר ישולם בתוך 10 ימים מיום אישור ההסכם"</w:t>
      </w:r>
      <w:r w:rsidR="00B11110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מתייחס ל</w:t>
      </w:r>
      <w:r w:rsidR="005C0F60">
        <w:rPr>
          <w:rFonts w:ascii="Arial" w:hAnsi="Arial" w:hint="cs"/>
          <w:noProof w:val="0"/>
          <w:rtl/>
        </w:rPr>
        <w:t>מ</w:t>
      </w:r>
      <w:r w:rsidR="00543933">
        <w:rPr>
          <w:rFonts w:ascii="Arial" w:hAnsi="Arial" w:hint="cs"/>
          <w:noProof w:val="0"/>
          <w:rtl/>
        </w:rPr>
        <w:t xml:space="preserve">זונות </w:t>
      </w:r>
      <w:r>
        <w:rPr>
          <w:rFonts w:ascii="Arial" w:hAnsi="Arial" w:hint="cs"/>
          <w:noProof w:val="0"/>
          <w:rtl/>
        </w:rPr>
        <w:t xml:space="preserve">שוטפים </w:t>
      </w:r>
      <w:r w:rsidR="00543933">
        <w:rPr>
          <w:rFonts w:ascii="Arial" w:hAnsi="Arial" w:hint="cs"/>
          <w:noProof w:val="0"/>
          <w:rtl/>
        </w:rPr>
        <w:t>בלבד ואינו כולל תשלום מחציות</w:t>
      </w:r>
      <w:r w:rsidR="00FC3D64">
        <w:rPr>
          <w:rFonts w:ascii="Arial" w:hAnsi="Arial" w:hint="cs"/>
          <w:noProof w:val="0"/>
          <w:rtl/>
        </w:rPr>
        <w:t xml:space="preserve"> חינוך בהן נכלל חלקו של המערער בתשלום עבור הגן</w:t>
      </w:r>
      <w:r w:rsidR="00543933">
        <w:rPr>
          <w:rFonts w:ascii="Arial" w:hAnsi="Arial" w:hint="cs"/>
          <w:noProof w:val="0"/>
          <w:rtl/>
        </w:rPr>
        <w:t xml:space="preserve">. </w:t>
      </w:r>
    </w:p>
    <w:p w:rsidR="00427FA3" w:rsidRDefault="00427FA3" w:rsidP="00427FA3">
      <w:pPr>
        <w:spacing w:line="360" w:lineRule="auto"/>
        <w:ind w:left="1080"/>
        <w:jc w:val="both"/>
        <w:rPr>
          <w:rFonts w:ascii="Arial" w:hAnsi="Arial"/>
          <w:noProof w:val="0"/>
          <w:rtl/>
        </w:rPr>
      </w:pPr>
    </w:p>
    <w:p w:rsidR="00FC3D64" w:rsidRDefault="00FC3D64" w:rsidP="00427FA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משכך, טענה </w:t>
      </w:r>
      <w:r w:rsidR="00543933" w:rsidRPr="00427FA3">
        <w:rPr>
          <w:rFonts w:ascii="Arial" w:hAnsi="Arial" w:hint="cs"/>
          <w:noProof w:val="0"/>
          <w:rtl/>
        </w:rPr>
        <w:t xml:space="preserve">כי חוב המזונות בסך 9,000 ₪ </w:t>
      </w:r>
      <w:r>
        <w:rPr>
          <w:rFonts w:ascii="Arial" w:hAnsi="Arial" w:hint="cs"/>
          <w:noProof w:val="0"/>
          <w:rtl/>
        </w:rPr>
        <w:t xml:space="preserve">עליו הוסכם ביום 10/07/2023 במסגרת ההסכם שאושר בבית משפט </w:t>
      </w:r>
      <w:r w:rsidR="00543933" w:rsidRPr="00427FA3">
        <w:rPr>
          <w:rFonts w:ascii="Arial" w:hAnsi="Arial" w:hint="cs"/>
          <w:noProof w:val="0"/>
          <w:rtl/>
        </w:rPr>
        <w:t>אי</w:t>
      </w:r>
      <w:r w:rsidR="00427FA3">
        <w:rPr>
          <w:rFonts w:ascii="Arial" w:hAnsi="Arial" w:hint="cs"/>
          <w:noProof w:val="0"/>
          <w:rtl/>
        </w:rPr>
        <w:t xml:space="preserve">נו כולל את תשלום החוב עבור הגן. </w:t>
      </w:r>
    </w:p>
    <w:p w:rsidR="00FC3D64" w:rsidRDefault="00FC3D64" w:rsidP="00FC3D64">
      <w:pPr>
        <w:pStyle w:val="ad"/>
        <w:spacing w:line="360" w:lineRule="auto"/>
        <w:ind w:left="1080"/>
        <w:jc w:val="both"/>
        <w:rPr>
          <w:rFonts w:ascii="Arial" w:hAnsi="Arial"/>
          <w:noProof w:val="0"/>
        </w:rPr>
      </w:pPr>
    </w:p>
    <w:p w:rsidR="005C0F60" w:rsidRPr="00427FA3" w:rsidRDefault="00543933" w:rsidP="00427FA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27FA3">
        <w:rPr>
          <w:rFonts w:ascii="Arial" w:hAnsi="Arial" w:hint="cs"/>
          <w:noProof w:val="0"/>
          <w:rtl/>
        </w:rPr>
        <w:t xml:space="preserve">בדיון שהתקיים </w:t>
      </w:r>
      <w:r w:rsidR="00427FA3">
        <w:rPr>
          <w:rFonts w:ascii="Arial" w:hAnsi="Arial" w:hint="cs"/>
          <w:noProof w:val="0"/>
          <w:rtl/>
        </w:rPr>
        <w:t>לפניי בערעור ביום 12/11/2024 הוסיפה ו</w:t>
      </w:r>
      <w:r w:rsidRPr="00427FA3">
        <w:rPr>
          <w:rFonts w:ascii="Arial" w:hAnsi="Arial" w:hint="cs"/>
          <w:noProof w:val="0"/>
          <w:rtl/>
        </w:rPr>
        <w:t xml:space="preserve">טענה כי </w:t>
      </w:r>
      <w:r w:rsidR="00427FA3">
        <w:rPr>
          <w:rFonts w:ascii="Arial" w:hAnsi="Arial" w:hint="cs"/>
          <w:noProof w:val="0"/>
          <w:rtl/>
        </w:rPr>
        <w:t xml:space="preserve">סך של 9,000 ₪ </w:t>
      </w:r>
      <w:r w:rsidRPr="00427FA3">
        <w:rPr>
          <w:rFonts w:ascii="Arial" w:hAnsi="Arial" w:hint="cs"/>
          <w:noProof w:val="0"/>
          <w:rtl/>
        </w:rPr>
        <w:t>כולל את חובו של המערער בהתאם להחלטת כבוד הרשמת מחודש מאי 2023 ותשלום מזונות שוטפים בל</w:t>
      </w:r>
      <w:r w:rsidR="00427FA3">
        <w:rPr>
          <w:rFonts w:ascii="Arial" w:hAnsi="Arial" w:hint="cs"/>
          <w:noProof w:val="0"/>
          <w:rtl/>
        </w:rPr>
        <w:t xml:space="preserve">בד ומשכך נקבע סכום זה </w:t>
      </w:r>
      <w:r w:rsidRPr="00427FA3">
        <w:rPr>
          <w:rFonts w:ascii="Arial" w:hAnsi="Arial" w:hint="cs"/>
          <w:noProof w:val="0"/>
          <w:rtl/>
        </w:rPr>
        <w:t>בהסכם.</w:t>
      </w:r>
    </w:p>
    <w:p w:rsidR="00543933" w:rsidRDefault="00543933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FC3D64" w:rsidRDefault="00543933" w:rsidP="00427FA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</w:rPr>
      </w:pPr>
      <w:r w:rsidRPr="00427FA3">
        <w:rPr>
          <w:rFonts w:ascii="Arial" w:hAnsi="Arial" w:hint="cs"/>
          <w:noProof w:val="0"/>
          <w:rtl/>
        </w:rPr>
        <w:t xml:space="preserve">בכל הנוגע לתעריף הגן, טענה </w:t>
      </w:r>
      <w:r w:rsidR="00FC3D64">
        <w:rPr>
          <w:rFonts w:ascii="Arial" w:hAnsi="Arial" w:hint="cs"/>
          <w:noProof w:val="0"/>
          <w:rtl/>
        </w:rPr>
        <w:t xml:space="preserve">המשיבה </w:t>
      </w:r>
      <w:r w:rsidRPr="00427FA3">
        <w:rPr>
          <w:rFonts w:ascii="Arial" w:hAnsi="Arial" w:hint="cs"/>
          <w:noProof w:val="0"/>
          <w:rtl/>
        </w:rPr>
        <w:t xml:space="preserve">כי אומנם נקבע בסעיף 4 יא להסכם כי הצדדים יישאו בחלקים שווים בהוצאות החינוך של הקטינה על פי תעריף </w:t>
      </w:r>
      <w:r w:rsidR="000A3506" w:rsidRPr="00427FA3">
        <w:rPr>
          <w:rFonts w:ascii="Arial" w:hAnsi="Arial" w:hint="cs"/>
          <w:noProof w:val="0"/>
          <w:rtl/>
        </w:rPr>
        <w:t xml:space="preserve">מתנ"ס, אולם בסיפא לסעיף נקבע </w:t>
      </w:r>
      <w:r w:rsidRPr="00427FA3">
        <w:rPr>
          <w:rFonts w:ascii="Arial" w:hAnsi="Arial" w:hint="cs"/>
          <w:noProof w:val="0"/>
          <w:rtl/>
        </w:rPr>
        <w:t xml:space="preserve">שכך יפעלו הצדדים 'ככל שאין הסכמה אחרת בכתב'. </w:t>
      </w:r>
    </w:p>
    <w:p w:rsidR="00FC3D64" w:rsidRPr="00FC3D64" w:rsidRDefault="00FC3D64" w:rsidP="00FC3D64">
      <w:pPr>
        <w:pStyle w:val="ad"/>
        <w:rPr>
          <w:rFonts w:ascii="Arial" w:hAnsi="Arial"/>
          <w:noProof w:val="0"/>
          <w:rtl/>
        </w:rPr>
      </w:pPr>
    </w:p>
    <w:p w:rsidR="00543933" w:rsidRPr="00427FA3" w:rsidRDefault="00543933" w:rsidP="00FC3D64">
      <w:pPr>
        <w:pStyle w:val="ad"/>
        <w:spacing w:line="360" w:lineRule="auto"/>
        <w:ind w:left="1080"/>
        <w:jc w:val="both"/>
        <w:rPr>
          <w:rFonts w:ascii="Arial" w:hAnsi="Arial"/>
          <w:noProof w:val="0"/>
          <w:rtl/>
        </w:rPr>
      </w:pPr>
      <w:r w:rsidRPr="00427FA3">
        <w:rPr>
          <w:rFonts w:ascii="Arial" w:hAnsi="Arial" w:hint="cs"/>
          <w:noProof w:val="0"/>
          <w:rtl/>
        </w:rPr>
        <w:t>המערער הסכים שהקטינה תהיה במעונות פרטיים כעולה מתשו</w:t>
      </w:r>
      <w:r w:rsidR="005C56CB" w:rsidRPr="00427FA3">
        <w:rPr>
          <w:rFonts w:ascii="Arial" w:hAnsi="Arial" w:hint="cs"/>
          <w:noProof w:val="0"/>
          <w:rtl/>
        </w:rPr>
        <w:t>בתו לבית הדין ביום 01/01/2024 עת ציין כי: 'התרשם מגן הילדים והיום אין מניעה מצידו כי הקטינה תשהה בגן ילדים זה'. אשר על כן, שעה שמדובר בהסכמה בכתב, די בכך.</w:t>
      </w:r>
    </w:p>
    <w:p w:rsidR="005C56CB" w:rsidRDefault="005C56CB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5C56CB" w:rsidRDefault="005C56CB" w:rsidP="00427FA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</w:rPr>
      </w:pPr>
      <w:r w:rsidRPr="00427FA3">
        <w:rPr>
          <w:rFonts w:ascii="Arial" w:hAnsi="Arial" w:hint="cs"/>
          <w:noProof w:val="0"/>
          <w:rtl/>
        </w:rPr>
        <w:t>בנסיבות אלו, טענה כי דין הערעור להידחות.</w:t>
      </w:r>
    </w:p>
    <w:p w:rsidR="00FC3D64" w:rsidRPr="00427FA3" w:rsidRDefault="00FC3D64" w:rsidP="00FC3D64">
      <w:pPr>
        <w:pStyle w:val="ad"/>
        <w:spacing w:line="360" w:lineRule="auto"/>
        <w:ind w:left="1080"/>
        <w:jc w:val="both"/>
        <w:rPr>
          <w:rFonts w:ascii="Arial" w:hAnsi="Arial"/>
          <w:noProof w:val="0"/>
          <w:rtl/>
        </w:rPr>
      </w:pPr>
    </w:p>
    <w:p w:rsidR="005C56CB" w:rsidRDefault="005C56CB" w:rsidP="002C5F4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במסגרת הדיון שהתקיים לפניי בתיק</w:t>
      </w:r>
      <w:r w:rsidR="00427FA3">
        <w:rPr>
          <w:rFonts w:ascii="Arial" w:hAnsi="Arial" w:hint="cs"/>
          <w:noProof w:val="0"/>
          <w:rtl/>
        </w:rPr>
        <w:t xml:space="preserve"> ביום 12/11/2024</w:t>
      </w:r>
      <w:r>
        <w:rPr>
          <w:rFonts w:ascii="Arial" w:hAnsi="Arial" w:hint="cs"/>
          <w:noProof w:val="0"/>
          <w:rtl/>
        </w:rPr>
        <w:t>, חזר בו המערער מטענותיו בנוגע להחייאת התיק. ע</w:t>
      </w:r>
      <w:r w:rsidR="00896C44">
        <w:rPr>
          <w:rFonts w:ascii="Arial" w:hAnsi="Arial" w:hint="cs"/>
          <w:noProof w:val="0"/>
          <w:rtl/>
        </w:rPr>
        <w:t>וד חזר בו בחלק מטענותיו והסכים לשלם את עלות המסגרת החינוכית של הקטינה החל מחודש ינואר 2024.</w:t>
      </w:r>
    </w:p>
    <w:p w:rsidR="00896C44" w:rsidRDefault="00896C44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896C44" w:rsidRDefault="00896C44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למרבה הצער, על אף האמור, לא עלה בידי הצדדים להגיע להסכמות ובית </w:t>
      </w:r>
      <w:r w:rsidR="000A3506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משפט נדרש להכריע בבקשה.</w:t>
      </w:r>
    </w:p>
    <w:p w:rsidR="00896C44" w:rsidRPr="00427FA3" w:rsidRDefault="00896C44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96C44" w:rsidRDefault="00896C44" w:rsidP="002C5F4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לאחר שעיינתי בטענות הצדדים והכרעת כבוד הרשמת, מצאתי כי דין הערעור להתקבל בחלקו ואנמק בתמציתיות.</w:t>
      </w:r>
    </w:p>
    <w:p w:rsidR="00896C44" w:rsidRPr="00427FA3" w:rsidRDefault="00896C44" w:rsidP="002C5F45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896C44" w:rsidRDefault="00896C44" w:rsidP="002C5F45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תחילה אדרש לטענת המערער לפיה סכום הגן</w:t>
      </w:r>
      <w:r w:rsidR="000A3506">
        <w:rPr>
          <w:rFonts w:ascii="Arial" w:hAnsi="Arial" w:hint="cs"/>
          <w:noProof w:val="0"/>
          <w:rtl/>
        </w:rPr>
        <w:t xml:space="preserve"> של חודשים יולי-</w:t>
      </w:r>
      <w:r>
        <w:rPr>
          <w:rFonts w:ascii="Arial" w:hAnsi="Arial" w:hint="cs"/>
          <w:noProof w:val="0"/>
          <w:rtl/>
        </w:rPr>
        <w:t xml:space="preserve">אוגוסט </w:t>
      </w:r>
      <w:r w:rsidR="000A3506">
        <w:rPr>
          <w:rFonts w:ascii="Arial" w:hAnsi="Arial" w:hint="cs"/>
          <w:noProof w:val="0"/>
          <w:rtl/>
        </w:rPr>
        <w:t xml:space="preserve">2023 נכלל במסגרת הסכום של 9,000 ₪, </w:t>
      </w:r>
      <w:r>
        <w:rPr>
          <w:rFonts w:ascii="Arial" w:hAnsi="Arial" w:hint="cs"/>
          <w:noProof w:val="0"/>
          <w:rtl/>
        </w:rPr>
        <w:t>אשר נקבע בהסכם הפשרה אליו הגיעו הצדדים בבית המשפט.</w:t>
      </w:r>
    </w:p>
    <w:p w:rsidR="00896C44" w:rsidRPr="00896C44" w:rsidRDefault="00896C44" w:rsidP="002C5F45">
      <w:pPr>
        <w:pStyle w:val="ad"/>
        <w:jc w:val="both"/>
        <w:rPr>
          <w:rFonts w:ascii="Arial" w:hAnsi="Arial"/>
          <w:noProof w:val="0"/>
          <w:rtl/>
        </w:rPr>
      </w:pPr>
    </w:p>
    <w:p w:rsidR="00896C44" w:rsidRDefault="00896C44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אין מחלוקת שהמערער שילם למשיבה סך של 9,000 ₪ ביום 16/07/2023</w:t>
      </w:r>
      <w:r w:rsidR="00117EC4">
        <w:rPr>
          <w:rFonts w:ascii="Arial" w:hAnsi="Arial" w:hint="cs"/>
          <w:noProof w:val="0"/>
          <w:rtl/>
        </w:rPr>
        <w:t xml:space="preserve">. בהנמקתה קבעה </w:t>
      </w:r>
      <w:r w:rsidR="00FC3D64">
        <w:rPr>
          <w:rFonts w:ascii="Arial" w:hAnsi="Arial" w:hint="cs"/>
          <w:noProof w:val="0"/>
          <w:rtl/>
        </w:rPr>
        <w:t xml:space="preserve">כבוד </w:t>
      </w:r>
      <w:r w:rsidR="00117EC4">
        <w:rPr>
          <w:rFonts w:ascii="Arial" w:hAnsi="Arial" w:hint="cs"/>
          <w:noProof w:val="0"/>
          <w:rtl/>
        </w:rPr>
        <w:t>הרשמת כי הסך של 9,000 ₪ כולל את סכום המזונות השוטפים בלבד ומשכך, אינו כולל כל</w:t>
      </w:r>
      <w:r w:rsidR="000A3506">
        <w:rPr>
          <w:rFonts w:ascii="Arial" w:hAnsi="Arial" w:hint="cs"/>
          <w:noProof w:val="0"/>
          <w:rtl/>
        </w:rPr>
        <w:t xml:space="preserve"> תשלום עבור הגן לחודשים יולי-</w:t>
      </w:r>
      <w:r w:rsidR="00117EC4">
        <w:rPr>
          <w:rFonts w:ascii="Arial" w:hAnsi="Arial" w:hint="cs"/>
          <w:noProof w:val="0"/>
          <w:rtl/>
        </w:rPr>
        <w:t>אוגוסט 2023.</w:t>
      </w:r>
    </w:p>
    <w:p w:rsidR="00117EC4" w:rsidRDefault="00117EC4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117EC4" w:rsidRDefault="00117EC4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אומר כבר עתה כי מקובלת עליי עמדת </w:t>
      </w:r>
      <w:r w:rsidR="000C383F">
        <w:rPr>
          <w:rFonts w:ascii="Arial" w:hAnsi="Arial" w:hint="cs"/>
          <w:noProof w:val="0"/>
          <w:rtl/>
        </w:rPr>
        <w:t xml:space="preserve">כבוד </w:t>
      </w:r>
      <w:r>
        <w:rPr>
          <w:rFonts w:ascii="Arial" w:hAnsi="Arial" w:hint="cs"/>
          <w:noProof w:val="0"/>
          <w:rtl/>
        </w:rPr>
        <w:t>הרשמת כי החיוב עבור הגן לחודש אוגוסט 2023 חורג ממועד אישור ההסכם וממועד התשלום של המערער ובוודאי שאין לקבל כל טענה הנוגעת לחיוב זה ודינה דחייה.</w:t>
      </w:r>
    </w:p>
    <w:p w:rsidR="00117EC4" w:rsidRDefault="00117EC4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117EC4" w:rsidRPr="00427FA3" w:rsidRDefault="00117EC4" w:rsidP="00427FA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27FA3">
        <w:rPr>
          <w:rFonts w:ascii="Arial" w:hAnsi="Arial" w:hint="cs"/>
          <w:noProof w:val="0"/>
          <w:rtl/>
        </w:rPr>
        <w:t>לא כך הם פני הדברים בכל הנוגע לתשלום עבור גן הקטינה לחודש יולי 2023. אין מחלוקת בין הצדדים שהמשיבה שלחה למערער הודעה על החיוב ביום 03/07/2023</w:t>
      </w:r>
      <w:r w:rsidR="00716471" w:rsidRPr="00427FA3">
        <w:rPr>
          <w:rFonts w:ascii="Arial" w:hAnsi="Arial" w:hint="cs"/>
          <w:noProof w:val="0"/>
          <w:rtl/>
        </w:rPr>
        <w:t xml:space="preserve"> טרם אישורו של ההסכם בבית המשפט</w:t>
      </w:r>
      <w:r w:rsidRPr="00427FA3">
        <w:rPr>
          <w:rFonts w:ascii="Arial" w:hAnsi="Arial" w:hint="cs"/>
          <w:noProof w:val="0"/>
          <w:rtl/>
        </w:rPr>
        <w:t xml:space="preserve">. </w:t>
      </w:r>
      <w:r w:rsidR="00716471" w:rsidRPr="00427FA3">
        <w:rPr>
          <w:rFonts w:ascii="Arial" w:hAnsi="Arial" w:hint="cs"/>
          <w:noProof w:val="0"/>
          <w:rtl/>
        </w:rPr>
        <w:t xml:space="preserve">כאמור לעיל, </w:t>
      </w:r>
      <w:r w:rsidRPr="00427FA3">
        <w:rPr>
          <w:rFonts w:ascii="Arial" w:hAnsi="Arial" w:hint="cs"/>
          <w:noProof w:val="0"/>
          <w:rtl/>
        </w:rPr>
        <w:t>ביום 10/07/2023</w:t>
      </w:r>
      <w:r w:rsidR="007619CD" w:rsidRPr="00427FA3">
        <w:rPr>
          <w:rFonts w:ascii="Arial" w:hAnsi="Arial" w:hint="cs"/>
          <w:noProof w:val="0"/>
          <w:rtl/>
        </w:rPr>
        <w:t xml:space="preserve"> הגיעו הצדדים להסכם לפיו ישלם</w:t>
      </w:r>
      <w:r w:rsidR="000C383F" w:rsidRPr="00427FA3">
        <w:rPr>
          <w:rFonts w:ascii="Arial" w:hAnsi="Arial" w:hint="cs"/>
          <w:noProof w:val="0"/>
          <w:rtl/>
        </w:rPr>
        <w:t xml:space="preserve"> המערער</w:t>
      </w:r>
      <w:r w:rsidR="007619CD" w:rsidRPr="00427FA3">
        <w:rPr>
          <w:rFonts w:ascii="Arial" w:hAnsi="Arial" w:hint="cs"/>
          <w:noProof w:val="0"/>
          <w:rtl/>
        </w:rPr>
        <w:t xml:space="preserve"> למשיבה</w:t>
      </w:r>
      <w:r w:rsidRPr="00427FA3">
        <w:rPr>
          <w:rFonts w:ascii="Arial" w:hAnsi="Arial" w:hint="cs"/>
          <w:noProof w:val="0"/>
          <w:rtl/>
        </w:rPr>
        <w:t xml:space="preserve"> סך של 9,000 ₪ </w:t>
      </w:r>
      <w:r w:rsidR="007619CD" w:rsidRPr="00427FA3">
        <w:rPr>
          <w:rFonts w:ascii="Arial" w:hAnsi="Arial" w:hint="cs"/>
          <w:noProof w:val="0"/>
          <w:rtl/>
        </w:rPr>
        <w:t xml:space="preserve">עבור </w:t>
      </w:r>
      <w:r w:rsidR="007619CD" w:rsidRPr="00427FA3">
        <w:rPr>
          <w:rFonts w:ascii="Arial" w:hAnsi="Arial" w:hint="cs"/>
          <w:b/>
          <w:bCs/>
          <w:noProof w:val="0"/>
          <w:rtl/>
        </w:rPr>
        <w:t>'חוב מזונות עבר בגין מזונות קטינות'</w:t>
      </w:r>
      <w:r w:rsidR="007619CD" w:rsidRPr="00427FA3">
        <w:rPr>
          <w:rFonts w:ascii="Arial" w:hAnsi="Arial" w:hint="cs"/>
          <w:noProof w:val="0"/>
          <w:rtl/>
        </w:rPr>
        <w:t xml:space="preserve">. </w:t>
      </w:r>
      <w:r w:rsidR="00716471" w:rsidRPr="00427FA3">
        <w:rPr>
          <w:rFonts w:ascii="Arial" w:hAnsi="Arial" w:hint="cs"/>
          <w:noProof w:val="0"/>
          <w:rtl/>
        </w:rPr>
        <w:t>ה</w:t>
      </w:r>
      <w:r w:rsidR="00427FA3">
        <w:rPr>
          <w:rFonts w:ascii="Arial" w:hAnsi="Arial" w:hint="cs"/>
          <w:noProof w:val="0"/>
          <w:rtl/>
        </w:rPr>
        <w:t xml:space="preserve">סכום </w:t>
      </w:r>
      <w:r w:rsidR="007619CD" w:rsidRPr="00427FA3">
        <w:rPr>
          <w:rFonts w:ascii="Arial" w:hAnsi="Arial" w:hint="cs"/>
          <w:noProof w:val="0"/>
          <w:rtl/>
        </w:rPr>
        <w:t>שולם ביום 16/07/2023.</w:t>
      </w:r>
    </w:p>
    <w:p w:rsidR="007619CD" w:rsidRDefault="007619CD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A15708" w:rsidRDefault="00A15708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7619CD" w:rsidRPr="00427FA3" w:rsidRDefault="007619CD" w:rsidP="00427FA3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427FA3">
        <w:rPr>
          <w:rFonts w:ascii="Arial" w:hAnsi="Arial" w:hint="cs"/>
          <w:noProof w:val="0"/>
          <w:rtl/>
        </w:rPr>
        <w:t>בהחלטתה קבעה כבוד הרשמת כי הסכום לעיל מתייחס לחוב מזו</w:t>
      </w:r>
      <w:r w:rsidR="000C383F" w:rsidRPr="00427FA3">
        <w:rPr>
          <w:rFonts w:ascii="Arial" w:hAnsi="Arial" w:hint="cs"/>
          <w:noProof w:val="0"/>
          <w:rtl/>
        </w:rPr>
        <w:t xml:space="preserve">נות שוטף בלבד ואינו כולל מחציות, </w:t>
      </w:r>
      <w:r w:rsidRPr="00427FA3">
        <w:rPr>
          <w:rFonts w:ascii="Arial" w:hAnsi="Arial" w:hint="cs"/>
          <w:noProof w:val="0"/>
          <w:rtl/>
        </w:rPr>
        <w:t>אלא שאין דעתי כדעתה</w:t>
      </w:r>
      <w:r w:rsidR="00CE4030">
        <w:rPr>
          <w:rFonts w:ascii="Arial" w:hAnsi="Arial" w:hint="cs"/>
          <w:noProof w:val="0"/>
          <w:rtl/>
        </w:rPr>
        <w:t xml:space="preserve"> ואנמק</w:t>
      </w:r>
      <w:r w:rsidRPr="00427FA3">
        <w:rPr>
          <w:rFonts w:ascii="Arial" w:hAnsi="Arial" w:hint="cs"/>
          <w:noProof w:val="0"/>
          <w:rtl/>
        </w:rPr>
        <w:t>.</w:t>
      </w:r>
    </w:p>
    <w:p w:rsidR="00A15708" w:rsidRDefault="00A15708" w:rsidP="007164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FC3D64" w:rsidRDefault="007619CD" w:rsidP="007164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ד</w:t>
      </w:r>
      <w:r w:rsidR="00433540">
        <w:rPr>
          <w:rFonts w:ascii="Arial" w:hAnsi="Arial" w:hint="cs"/>
          <w:noProof w:val="0"/>
          <w:rtl/>
        </w:rPr>
        <w:t>ר</w:t>
      </w:r>
      <w:r w:rsidR="00716471">
        <w:rPr>
          <w:rFonts w:ascii="Arial" w:hAnsi="Arial" w:hint="cs"/>
          <w:noProof w:val="0"/>
          <w:rtl/>
        </w:rPr>
        <w:t xml:space="preserve">ישת המשיבה לקבלת תשלום בגין גן עבור חודש </w:t>
      </w:r>
      <w:r w:rsidR="00433540">
        <w:rPr>
          <w:rFonts w:ascii="Arial" w:hAnsi="Arial" w:hint="cs"/>
          <w:noProof w:val="0"/>
          <w:rtl/>
        </w:rPr>
        <w:t>יולי</w:t>
      </w:r>
      <w:r w:rsidR="000C383F">
        <w:rPr>
          <w:rFonts w:ascii="Arial" w:hAnsi="Arial" w:hint="cs"/>
          <w:noProof w:val="0"/>
          <w:rtl/>
        </w:rPr>
        <w:t xml:space="preserve"> 2023</w:t>
      </w:r>
      <w:r w:rsidR="00433540">
        <w:rPr>
          <w:rFonts w:ascii="Arial" w:hAnsi="Arial" w:hint="cs"/>
          <w:noProof w:val="0"/>
          <w:rtl/>
        </w:rPr>
        <w:t xml:space="preserve"> מתייחסת ל</w:t>
      </w:r>
      <w:r w:rsidR="00FC3D64">
        <w:rPr>
          <w:rFonts w:ascii="Arial" w:hAnsi="Arial" w:hint="cs"/>
          <w:noProof w:val="0"/>
          <w:rtl/>
        </w:rPr>
        <w:t>חיוב שנקבע ב</w:t>
      </w:r>
      <w:r w:rsidR="00433540">
        <w:rPr>
          <w:rFonts w:ascii="Arial" w:hAnsi="Arial" w:hint="cs"/>
          <w:noProof w:val="0"/>
          <w:rtl/>
        </w:rPr>
        <w:t>החלטת בית משפט בהחלטה</w:t>
      </w:r>
      <w:r w:rsidR="000C383F">
        <w:rPr>
          <w:rFonts w:ascii="Arial" w:hAnsi="Arial" w:hint="cs"/>
          <w:noProof w:val="0"/>
          <w:rtl/>
        </w:rPr>
        <w:t xml:space="preserve"> למזונות זמניים מיום 18/07/2022, </w:t>
      </w:r>
      <w:r w:rsidR="00433540">
        <w:rPr>
          <w:rFonts w:ascii="Arial" w:hAnsi="Arial" w:hint="cs"/>
          <w:noProof w:val="0"/>
          <w:rtl/>
        </w:rPr>
        <w:t>עת נקבע כי המערער יישא</w:t>
      </w:r>
      <w:r w:rsidR="000C383F">
        <w:rPr>
          <w:rFonts w:ascii="Arial" w:hAnsi="Arial" w:hint="cs"/>
          <w:noProof w:val="0"/>
          <w:rtl/>
        </w:rPr>
        <w:t>,</w:t>
      </w:r>
      <w:r w:rsidR="00433540">
        <w:rPr>
          <w:rFonts w:ascii="Arial" w:hAnsi="Arial" w:hint="cs"/>
          <w:noProof w:val="0"/>
          <w:rtl/>
        </w:rPr>
        <w:t xml:space="preserve"> בין היתר</w:t>
      </w:r>
      <w:r w:rsidR="000C383F">
        <w:rPr>
          <w:rFonts w:ascii="Arial" w:hAnsi="Arial" w:hint="cs"/>
          <w:noProof w:val="0"/>
          <w:rtl/>
        </w:rPr>
        <w:t>,</w:t>
      </w:r>
      <w:r w:rsidR="00433540">
        <w:rPr>
          <w:rFonts w:ascii="Arial" w:hAnsi="Arial" w:hint="cs"/>
          <w:noProof w:val="0"/>
          <w:rtl/>
        </w:rPr>
        <w:t xml:space="preserve"> ב</w:t>
      </w:r>
      <w:r w:rsidR="00FC3D64">
        <w:rPr>
          <w:rFonts w:ascii="Arial" w:hAnsi="Arial" w:hint="cs"/>
          <w:noProof w:val="0"/>
          <w:rtl/>
        </w:rPr>
        <w:t>מחצית הוצאות חינוך של הקטינות.</w:t>
      </w:r>
    </w:p>
    <w:p w:rsidR="005E2F1E" w:rsidRDefault="005E2F1E" w:rsidP="007164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E2F1E" w:rsidRDefault="005E2F1E" w:rsidP="007164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 w:rsidRPr="005E2F1E">
        <w:rPr>
          <w:rFonts w:ascii="Arial" w:hAnsi="Arial"/>
          <w:noProof w:val="0"/>
          <w:rtl/>
        </w:rPr>
        <w:t>דרישה זו</w:t>
      </w:r>
      <w:r>
        <w:rPr>
          <w:rFonts w:ascii="Arial" w:hAnsi="Arial" w:hint="cs"/>
          <w:noProof w:val="0"/>
          <w:rtl/>
        </w:rPr>
        <w:t>, לחיוב המערער בתשלום עבור גן לחודש יולי 2023</w:t>
      </w:r>
      <w:r>
        <w:rPr>
          <w:rFonts w:ascii="Arial" w:hAnsi="Arial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נסמכת על ה</w:t>
      </w:r>
      <w:r w:rsidRPr="005E2F1E">
        <w:rPr>
          <w:rFonts w:ascii="Arial" w:hAnsi="Arial"/>
          <w:noProof w:val="0"/>
          <w:rtl/>
        </w:rPr>
        <w:t xml:space="preserve">החלטה למזונות זמניים מיום 18/07/2022 ולא </w:t>
      </w:r>
      <w:r>
        <w:rPr>
          <w:rFonts w:ascii="Arial" w:hAnsi="Arial" w:hint="cs"/>
          <w:noProof w:val="0"/>
          <w:rtl/>
        </w:rPr>
        <w:t>ע</w:t>
      </w:r>
      <w:r w:rsidRPr="005E2F1E">
        <w:rPr>
          <w:rFonts w:ascii="Arial" w:hAnsi="Arial"/>
          <w:noProof w:val="0"/>
          <w:rtl/>
        </w:rPr>
        <w:t>ל</w:t>
      </w:r>
      <w:r>
        <w:rPr>
          <w:rFonts w:ascii="Arial" w:hAnsi="Arial" w:hint="cs"/>
          <w:noProof w:val="0"/>
          <w:rtl/>
        </w:rPr>
        <w:t xml:space="preserve"> ה</w:t>
      </w:r>
      <w:r w:rsidRPr="005E2F1E">
        <w:rPr>
          <w:rFonts w:ascii="Arial" w:hAnsi="Arial"/>
          <w:noProof w:val="0"/>
          <w:rtl/>
        </w:rPr>
        <w:t>הסכמות אליהן הגיעו הצדדים בהסכם מיום 10/07/2023 שכן דרישה כאמור הועברה למערער ביום 03/07/2023, טרם אישורו של ההסכם ביום 10/07/2023.</w:t>
      </w:r>
    </w:p>
    <w:p w:rsidR="00FC3D64" w:rsidRDefault="00FC3D64" w:rsidP="007164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7619CD" w:rsidRDefault="00433540" w:rsidP="00716471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סעיף 9 ל</w:t>
      </w:r>
      <w:r w:rsidR="00FC3D64">
        <w:rPr>
          <w:rFonts w:ascii="Arial" w:hAnsi="Arial" w:hint="cs"/>
          <w:noProof w:val="0"/>
          <w:rtl/>
        </w:rPr>
        <w:t>אותה החלטה קובע</w:t>
      </w:r>
      <w:r>
        <w:rPr>
          <w:rFonts w:ascii="Arial" w:hAnsi="Arial" w:hint="cs"/>
          <w:noProof w:val="0"/>
          <w:rtl/>
        </w:rPr>
        <w:t xml:space="preserve"> כי:</w:t>
      </w:r>
    </w:p>
    <w:p w:rsidR="00433540" w:rsidRDefault="0043354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433540" w:rsidRDefault="0043354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b/>
          <w:bCs/>
          <w:noProof w:val="0"/>
          <w:rtl/>
        </w:rPr>
        <w:t>דין החיובים בסעיף זה (</w:t>
      </w:r>
      <w:r>
        <w:rPr>
          <w:rFonts w:ascii="Arial" w:hAnsi="Arial" w:hint="cs"/>
          <w:noProof w:val="0"/>
          <w:rtl/>
        </w:rPr>
        <w:t xml:space="preserve">מחצית הוצאות חינוך-הערה שלי ע.ג) </w:t>
      </w:r>
      <w:r>
        <w:rPr>
          <w:rFonts w:ascii="Arial" w:hAnsi="Arial" w:hint="cs"/>
          <w:b/>
          <w:bCs/>
          <w:noProof w:val="0"/>
          <w:rtl/>
        </w:rPr>
        <w:t>כדין חיוב במזונות לצורך גבייתם</w:t>
      </w:r>
      <w:r>
        <w:rPr>
          <w:rFonts w:ascii="Arial" w:hAnsi="Arial" w:hint="cs"/>
          <w:noProof w:val="0"/>
          <w:rtl/>
        </w:rPr>
        <w:t>"</w:t>
      </w:r>
    </w:p>
    <w:p w:rsidR="00CE4030" w:rsidRPr="005E2F1E" w:rsidRDefault="00CE4030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21F67" w:rsidRPr="00CE4030" w:rsidRDefault="00721F67" w:rsidP="00CE403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CE4030">
        <w:rPr>
          <w:rFonts w:ascii="Arial" w:hAnsi="Arial" w:hint="cs"/>
          <w:noProof w:val="0"/>
          <w:rtl/>
        </w:rPr>
        <w:t>סעיף 4 ז להסכם מיום 10/07/2024 קובע כי:</w:t>
      </w:r>
    </w:p>
    <w:p w:rsidR="00721F67" w:rsidRDefault="00721F67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721F67" w:rsidRPr="00721F67" w:rsidRDefault="00721F67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b/>
          <w:bCs/>
          <w:noProof w:val="0"/>
          <w:rtl/>
        </w:rPr>
        <w:t>נכון למועד אישור הסכם זה לא קיים חוב עבר בגין מזונות הקטינות פרט לחוב בסך 9,000 ₪ אשר ישולם תוך 10 ימים מיום אישור ההסכם ולאחר מכן התיק בהוצאה לפועל ייסגר</w:t>
      </w:r>
      <w:r>
        <w:rPr>
          <w:rFonts w:ascii="Arial" w:hAnsi="Arial" w:hint="cs"/>
          <w:noProof w:val="0"/>
          <w:rtl/>
        </w:rPr>
        <w:t>".</w:t>
      </w:r>
    </w:p>
    <w:p w:rsidR="00433540" w:rsidRPr="00433540" w:rsidRDefault="0043354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117EC4" w:rsidRDefault="00433540" w:rsidP="00CE4030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משכך, שעה שדרישת התשלום בגין תשלום גן עבור חודש יולי 2023 נשלחה למערער בטרם אושר ההסכם בבית משפט ביום </w:t>
      </w:r>
      <w:r w:rsidR="00CE4030">
        <w:rPr>
          <w:rFonts w:ascii="Arial" w:hAnsi="Arial" w:hint="cs"/>
          <w:noProof w:val="0"/>
          <w:rtl/>
        </w:rPr>
        <w:t>10/07/2023</w:t>
      </w:r>
      <w:r>
        <w:rPr>
          <w:rFonts w:ascii="Arial" w:hAnsi="Arial" w:hint="cs"/>
          <w:noProof w:val="0"/>
          <w:rtl/>
        </w:rPr>
        <w:t xml:space="preserve">, </w:t>
      </w:r>
      <w:r w:rsidR="00716471">
        <w:rPr>
          <w:rFonts w:ascii="Arial" w:hAnsi="Arial" w:hint="cs"/>
          <w:noProof w:val="0"/>
          <w:rtl/>
        </w:rPr>
        <w:t>הרי שתשלום עבור גן יחשב כהוצאות</w:t>
      </w:r>
      <w:r w:rsidR="00CE4030">
        <w:rPr>
          <w:rFonts w:ascii="Arial" w:hAnsi="Arial" w:hint="cs"/>
          <w:noProof w:val="0"/>
          <w:rtl/>
        </w:rPr>
        <w:t xml:space="preserve"> ולא כחלק מ</w:t>
      </w:r>
      <w:r w:rsidR="00ED341F">
        <w:rPr>
          <w:rFonts w:ascii="Arial" w:hAnsi="Arial" w:hint="cs"/>
          <w:noProof w:val="0"/>
          <w:rtl/>
        </w:rPr>
        <w:t>המזונות השוטפים</w:t>
      </w:r>
      <w:r w:rsidR="00716471">
        <w:rPr>
          <w:rFonts w:ascii="Arial" w:hAnsi="Arial" w:hint="cs"/>
          <w:noProof w:val="0"/>
          <w:rtl/>
        </w:rPr>
        <w:t xml:space="preserve"> ממועד אישור ההסכם ואיל</w:t>
      </w:r>
      <w:r w:rsidR="00CE4030">
        <w:rPr>
          <w:rFonts w:ascii="Arial" w:hAnsi="Arial" w:hint="cs"/>
          <w:noProof w:val="0"/>
          <w:rtl/>
        </w:rPr>
        <w:t>ך</w:t>
      </w:r>
      <w:r w:rsidR="005E2F1E">
        <w:rPr>
          <w:rFonts w:ascii="Arial" w:hAnsi="Arial" w:hint="cs"/>
          <w:noProof w:val="0"/>
          <w:rtl/>
        </w:rPr>
        <w:t xml:space="preserve">. אשר על כן, </w:t>
      </w:r>
      <w:r w:rsidR="00716471">
        <w:rPr>
          <w:rFonts w:ascii="Arial" w:hAnsi="Arial" w:hint="cs"/>
          <w:noProof w:val="0"/>
          <w:rtl/>
        </w:rPr>
        <w:t xml:space="preserve">אין לקבל </w:t>
      </w:r>
      <w:r w:rsidR="00ED341F">
        <w:rPr>
          <w:rFonts w:ascii="Arial" w:hAnsi="Arial" w:hint="cs"/>
          <w:noProof w:val="0"/>
          <w:rtl/>
        </w:rPr>
        <w:t>טענות המשיבה לפיה דרישת ה</w:t>
      </w:r>
      <w:r>
        <w:rPr>
          <w:rFonts w:ascii="Arial" w:hAnsi="Arial" w:hint="cs"/>
          <w:noProof w:val="0"/>
          <w:rtl/>
        </w:rPr>
        <w:t>חיוב עבו</w:t>
      </w:r>
      <w:r w:rsidR="00721F67">
        <w:rPr>
          <w:rFonts w:ascii="Arial" w:hAnsi="Arial" w:hint="cs"/>
          <w:noProof w:val="0"/>
          <w:rtl/>
        </w:rPr>
        <w:t xml:space="preserve">ר </w:t>
      </w:r>
      <w:r w:rsidR="00ED341F">
        <w:rPr>
          <w:rFonts w:ascii="Arial" w:hAnsi="Arial" w:hint="cs"/>
          <w:noProof w:val="0"/>
          <w:rtl/>
        </w:rPr>
        <w:t>תשלום ל</w:t>
      </w:r>
      <w:r w:rsidR="00721F67">
        <w:rPr>
          <w:rFonts w:ascii="Arial" w:hAnsi="Arial" w:hint="cs"/>
          <w:noProof w:val="0"/>
          <w:rtl/>
        </w:rPr>
        <w:t xml:space="preserve">גן לחודש יולי שהועברה למערער </w:t>
      </w:r>
      <w:r>
        <w:rPr>
          <w:rFonts w:ascii="Arial" w:hAnsi="Arial" w:hint="cs"/>
          <w:noProof w:val="0"/>
          <w:rtl/>
        </w:rPr>
        <w:t xml:space="preserve">ביום 03/07/2024, </w:t>
      </w:r>
      <w:r w:rsidR="005E2F1E">
        <w:rPr>
          <w:rFonts w:ascii="Arial" w:hAnsi="Arial" w:hint="cs"/>
          <w:b/>
          <w:bCs/>
          <w:noProof w:val="0"/>
          <w:u w:val="single"/>
          <w:rtl/>
        </w:rPr>
        <w:t xml:space="preserve">טרם אישורו של </w:t>
      </w:r>
      <w:r w:rsidR="005E2F1E" w:rsidRPr="005E2F1E">
        <w:rPr>
          <w:rFonts w:ascii="Arial" w:hAnsi="Arial" w:hint="cs"/>
          <w:b/>
          <w:bCs/>
          <w:noProof w:val="0"/>
          <w:u w:val="single"/>
          <w:rtl/>
        </w:rPr>
        <w:t>ההסכם</w:t>
      </w:r>
      <w:r w:rsidR="005E2F1E" w:rsidRPr="005E2F1E">
        <w:rPr>
          <w:rFonts w:ascii="Arial" w:hAnsi="Arial" w:hint="cs"/>
          <w:noProof w:val="0"/>
          <w:rtl/>
        </w:rPr>
        <w:t xml:space="preserve"> </w:t>
      </w:r>
      <w:r w:rsidRPr="005E2F1E">
        <w:rPr>
          <w:rFonts w:ascii="Arial" w:hAnsi="Arial" w:hint="cs"/>
          <w:noProof w:val="0"/>
          <w:rtl/>
        </w:rPr>
        <w:t>אינה</w:t>
      </w:r>
      <w:r>
        <w:rPr>
          <w:rFonts w:ascii="Arial" w:hAnsi="Arial" w:hint="cs"/>
          <w:noProof w:val="0"/>
          <w:rtl/>
        </w:rPr>
        <w:t xml:space="preserve"> חלק מהמזונות</w:t>
      </w:r>
      <w:r w:rsidR="00ED341F">
        <w:rPr>
          <w:rFonts w:ascii="Arial" w:hAnsi="Arial" w:hint="cs"/>
          <w:noProof w:val="0"/>
          <w:rtl/>
        </w:rPr>
        <w:t xml:space="preserve"> נכון למועד אישור ההסכם</w:t>
      </w:r>
      <w:r>
        <w:rPr>
          <w:rFonts w:ascii="Arial" w:hAnsi="Arial" w:hint="cs"/>
          <w:noProof w:val="0"/>
          <w:rtl/>
        </w:rPr>
        <w:t>.</w:t>
      </w:r>
    </w:p>
    <w:p w:rsidR="00721F67" w:rsidRDefault="00721F67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721F67" w:rsidRPr="00ED341F" w:rsidRDefault="00721F67" w:rsidP="00ED341F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ED341F">
        <w:rPr>
          <w:rFonts w:ascii="Arial" w:hAnsi="Arial" w:hint="cs"/>
          <w:noProof w:val="0"/>
          <w:rtl/>
        </w:rPr>
        <w:t>ויודגש, בהחלטת בית משפט המורה על חיוב במזונות זמניים מיום 18/07/2022 נקבע באופן מפורש כי מ</w:t>
      </w:r>
      <w:r w:rsidR="000C383F" w:rsidRPr="00ED341F">
        <w:rPr>
          <w:rFonts w:ascii="Arial" w:hAnsi="Arial" w:hint="cs"/>
          <w:noProof w:val="0"/>
          <w:rtl/>
        </w:rPr>
        <w:t>ח</w:t>
      </w:r>
      <w:r w:rsidRPr="00ED341F">
        <w:rPr>
          <w:rFonts w:ascii="Arial" w:hAnsi="Arial" w:hint="cs"/>
          <w:noProof w:val="0"/>
          <w:rtl/>
        </w:rPr>
        <w:t>צית הוצאות חינוך יחשבו כמזונות לצורך גבייתם.</w:t>
      </w:r>
      <w:r w:rsidR="00716471" w:rsidRPr="00ED341F">
        <w:rPr>
          <w:rFonts w:ascii="Arial" w:hAnsi="Arial" w:hint="cs"/>
          <w:noProof w:val="0"/>
          <w:rtl/>
        </w:rPr>
        <w:t xml:space="preserve"> משכך, שעה שחיוב עבור תשלום הגן לחודש יולי הועבר ל</w:t>
      </w:r>
      <w:r w:rsidR="00543189" w:rsidRPr="00ED341F">
        <w:rPr>
          <w:rFonts w:ascii="Arial" w:hAnsi="Arial" w:hint="cs"/>
          <w:noProof w:val="0"/>
          <w:rtl/>
        </w:rPr>
        <w:t>דרישת תשלום מאת</w:t>
      </w:r>
      <w:r w:rsidR="00716471" w:rsidRPr="00ED341F">
        <w:rPr>
          <w:rFonts w:ascii="Arial" w:hAnsi="Arial" w:hint="cs"/>
          <w:noProof w:val="0"/>
          <w:rtl/>
        </w:rPr>
        <w:t xml:space="preserve"> המערער טרם אישורו של ההסכם,</w:t>
      </w:r>
      <w:r w:rsidR="00543189" w:rsidRPr="00ED341F">
        <w:rPr>
          <w:rFonts w:ascii="Arial" w:hAnsi="Arial" w:hint="cs"/>
          <w:noProof w:val="0"/>
          <w:rtl/>
        </w:rPr>
        <w:t xml:space="preserve"> הרי שחלות עליו הוראות החלטתי מיום </w:t>
      </w:r>
      <w:r w:rsidR="00ED341F">
        <w:rPr>
          <w:rFonts w:ascii="Arial" w:hAnsi="Arial" w:hint="cs"/>
          <w:noProof w:val="0"/>
          <w:rtl/>
        </w:rPr>
        <w:t xml:space="preserve">18/07/2022 ורק עבור דרישות תשלום שהועברו למערער מיום 10/07/2023 </w:t>
      </w:r>
      <w:r w:rsidR="005E2F1E">
        <w:rPr>
          <w:rFonts w:ascii="Arial" w:hAnsi="Arial" w:hint="cs"/>
          <w:noProof w:val="0"/>
          <w:rtl/>
        </w:rPr>
        <w:t xml:space="preserve">ואילך </w:t>
      </w:r>
      <w:r w:rsidR="00543189" w:rsidRPr="00ED341F">
        <w:rPr>
          <w:rFonts w:ascii="Arial" w:hAnsi="Arial" w:hint="cs"/>
          <w:noProof w:val="0"/>
          <w:rtl/>
        </w:rPr>
        <w:t>חלות הוראות ההסכם</w:t>
      </w:r>
      <w:r w:rsidR="005E2F1E">
        <w:rPr>
          <w:rFonts w:ascii="Arial" w:hAnsi="Arial" w:hint="cs"/>
          <w:noProof w:val="0"/>
          <w:rtl/>
        </w:rPr>
        <w:t xml:space="preserve"> אשר אושר בו ביום בבית המשפט</w:t>
      </w:r>
      <w:r w:rsidR="00543189" w:rsidRPr="00ED341F">
        <w:rPr>
          <w:rFonts w:ascii="Arial" w:hAnsi="Arial" w:hint="cs"/>
          <w:noProof w:val="0"/>
          <w:rtl/>
        </w:rPr>
        <w:t>.</w:t>
      </w:r>
    </w:p>
    <w:p w:rsidR="00543189" w:rsidRDefault="00543189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5F59B2" w:rsidRPr="005E2F1E" w:rsidRDefault="00543189" w:rsidP="005E2F1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ED341F">
        <w:rPr>
          <w:rFonts w:ascii="Arial" w:hAnsi="Arial" w:hint="cs"/>
          <w:noProof w:val="0"/>
          <w:rtl/>
        </w:rPr>
        <w:t xml:space="preserve">משכך, בדין סבר המערער כי החיוב בגין תשלום הגן עבור חודש יולי נכלל במסגרת </w:t>
      </w:r>
      <w:r w:rsidR="005F59B2">
        <w:rPr>
          <w:rFonts w:ascii="Arial" w:hAnsi="Arial" w:hint="cs"/>
          <w:noProof w:val="0"/>
          <w:rtl/>
        </w:rPr>
        <w:t>הסך של 9,000 ₪ שישולמו כחוב מזונות עבר ב</w:t>
      </w:r>
      <w:r w:rsidRPr="00ED341F">
        <w:rPr>
          <w:rFonts w:ascii="Arial" w:hAnsi="Arial" w:hint="cs"/>
          <w:noProof w:val="0"/>
          <w:rtl/>
        </w:rPr>
        <w:t>הסכם הפשרה. לא כך כאמור בנוגע לחיוב עבור חו</w:t>
      </w:r>
      <w:r w:rsidR="005F59B2">
        <w:rPr>
          <w:rFonts w:ascii="Arial" w:hAnsi="Arial" w:hint="cs"/>
          <w:noProof w:val="0"/>
          <w:rtl/>
        </w:rPr>
        <w:t>דש אוגוסט 2023 שכן חיוב זה מתייחס ל</w:t>
      </w:r>
      <w:r w:rsidRPr="00ED341F">
        <w:rPr>
          <w:rFonts w:ascii="Arial" w:hAnsi="Arial" w:hint="cs"/>
          <w:noProof w:val="0"/>
          <w:rtl/>
        </w:rPr>
        <w:t>מועד מאוחר להסכם ובוודאי שאינו נכלל במסגרת הסכם הפשרה ועל המערער לשלמו.</w:t>
      </w:r>
    </w:p>
    <w:p w:rsidR="00A15708" w:rsidRDefault="00A15708" w:rsidP="002C5F45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721F67" w:rsidRDefault="00721F67" w:rsidP="002C5F45">
      <w:pPr>
        <w:pStyle w:val="ad"/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543189">
        <w:rPr>
          <w:rFonts w:ascii="Arial" w:hAnsi="Arial" w:hint="cs"/>
          <w:b/>
          <w:bCs/>
          <w:noProof w:val="0"/>
          <w:rtl/>
        </w:rPr>
        <w:t>אשר על כן, החלטת</w:t>
      </w:r>
      <w:r w:rsidR="002C5F45" w:rsidRPr="00543189">
        <w:rPr>
          <w:rFonts w:ascii="Arial" w:hAnsi="Arial" w:hint="cs"/>
          <w:b/>
          <w:bCs/>
          <w:noProof w:val="0"/>
          <w:rtl/>
        </w:rPr>
        <w:t xml:space="preserve"> כבוד</w:t>
      </w:r>
      <w:r w:rsidRPr="00543189">
        <w:rPr>
          <w:rFonts w:ascii="Arial" w:hAnsi="Arial" w:hint="cs"/>
          <w:b/>
          <w:bCs/>
          <w:noProof w:val="0"/>
          <w:rtl/>
        </w:rPr>
        <w:t xml:space="preserve"> הרשמת בנוגע לחיובו של המערער עבור חודש יולי 2023 בטלה והינני מורה על הקטנת חובו של המערער</w:t>
      </w:r>
      <w:r w:rsidR="00C46446" w:rsidRPr="00543189">
        <w:rPr>
          <w:rFonts w:ascii="Arial" w:hAnsi="Arial" w:hint="cs"/>
          <w:b/>
          <w:bCs/>
          <w:noProof w:val="0"/>
          <w:rtl/>
        </w:rPr>
        <w:t xml:space="preserve"> בתיק ההוצאה לפועל בגין חיוב זה.</w:t>
      </w:r>
    </w:p>
    <w:p w:rsidR="00C46446" w:rsidRDefault="00C46446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46446" w:rsidRDefault="005F59B2" w:rsidP="00543189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לא כך בנוגע לטענות </w:t>
      </w:r>
      <w:r w:rsidR="002C5F45">
        <w:rPr>
          <w:rFonts w:ascii="Arial" w:hAnsi="Arial" w:hint="cs"/>
          <w:noProof w:val="0"/>
          <w:rtl/>
        </w:rPr>
        <w:t xml:space="preserve">המערער </w:t>
      </w:r>
      <w:r>
        <w:rPr>
          <w:rFonts w:ascii="Arial" w:hAnsi="Arial" w:hint="cs"/>
          <w:noProof w:val="0"/>
          <w:rtl/>
        </w:rPr>
        <w:t xml:space="preserve">בגין חיובו </w:t>
      </w:r>
      <w:r w:rsidR="002C5F45">
        <w:rPr>
          <w:rFonts w:ascii="Arial" w:hAnsi="Arial" w:hint="cs"/>
          <w:noProof w:val="0"/>
          <w:rtl/>
        </w:rPr>
        <w:t>עבור גן פרטי ולא בגין גן</w:t>
      </w:r>
      <w:r>
        <w:rPr>
          <w:rFonts w:ascii="Arial" w:hAnsi="Arial" w:hint="cs"/>
          <w:noProof w:val="0"/>
          <w:rtl/>
        </w:rPr>
        <w:t xml:space="preserve"> ציבורי. ראשית,</w:t>
      </w:r>
      <w:r w:rsidR="00C46446">
        <w:rPr>
          <w:rFonts w:ascii="Arial" w:hAnsi="Arial" w:hint="cs"/>
          <w:noProof w:val="0"/>
          <w:rtl/>
        </w:rPr>
        <w:t xml:space="preserve"> יצוין כי המערער חזר בו מרוב טענותיו בעניין זה ולפיכך, לא מצאתי להרחיב לעניין זה. </w:t>
      </w:r>
      <w:r>
        <w:rPr>
          <w:rFonts w:ascii="Arial" w:hAnsi="Arial" w:hint="cs"/>
          <w:noProof w:val="0"/>
          <w:rtl/>
        </w:rPr>
        <w:t>שנית ו</w:t>
      </w:r>
      <w:r w:rsidR="00C46446">
        <w:rPr>
          <w:rFonts w:ascii="Arial" w:hAnsi="Arial" w:hint="cs"/>
          <w:noProof w:val="0"/>
          <w:rtl/>
        </w:rPr>
        <w:t xml:space="preserve">למעלה מן הצורך, אוסיף ואציין כי המערער לא הציג בפני בית </w:t>
      </w:r>
      <w:r w:rsidR="002C5F45">
        <w:rPr>
          <w:rFonts w:ascii="Arial" w:hAnsi="Arial" w:hint="cs"/>
          <w:noProof w:val="0"/>
          <w:rtl/>
        </w:rPr>
        <w:t>ה</w:t>
      </w:r>
      <w:r w:rsidR="00C46446">
        <w:rPr>
          <w:rFonts w:ascii="Arial" w:hAnsi="Arial" w:hint="cs"/>
          <w:noProof w:val="0"/>
          <w:rtl/>
        </w:rPr>
        <w:t>משפט כל אסמכתא</w:t>
      </w:r>
      <w:r>
        <w:rPr>
          <w:rFonts w:ascii="Arial" w:hAnsi="Arial" w:hint="cs"/>
          <w:noProof w:val="0"/>
          <w:rtl/>
        </w:rPr>
        <w:t xml:space="preserve"> אשר יש בה בכדי להעיד על הפער בעלות</w:t>
      </w:r>
      <w:r w:rsidR="00543189">
        <w:rPr>
          <w:rFonts w:ascii="Arial" w:hAnsi="Arial" w:hint="cs"/>
          <w:noProof w:val="0"/>
          <w:rtl/>
        </w:rPr>
        <w:t xml:space="preserve"> המסגרות החינוכיות ואף מטעם זה, דין טענותיו בנוגע לתשלום עבור גן פרטי</w:t>
      </w:r>
      <w:r>
        <w:rPr>
          <w:rFonts w:ascii="Arial" w:hAnsi="Arial" w:hint="cs"/>
          <w:noProof w:val="0"/>
          <w:rtl/>
        </w:rPr>
        <w:t>,</w:t>
      </w:r>
      <w:r w:rsidR="00543189">
        <w:rPr>
          <w:rFonts w:ascii="Arial" w:hAnsi="Arial" w:hint="cs"/>
          <w:noProof w:val="0"/>
          <w:rtl/>
        </w:rPr>
        <w:t xml:space="preserve"> דחייה.</w:t>
      </w:r>
    </w:p>
    <w:p w:rsidR="00C46446" w:rsidRPr="005F59B2" w:rsidRDefault="00C46446" w:rsidP="002C5F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C46446" w:rsidRDefault="005F59B2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 זו אף זו</w:t>
      </w:r>
      <w:r w:rsidR="00C46446">
        <w:rPr>
          <w:rFonts w:ascii="Arial" w:hAnsi="Arial" w:hint="cs"/>
          <w:noProof w:val="0"/>
          <w:rtl/>
        </w:rPr>
        <w:t>, עיון בהסכם הפשרה מלמד כי הוסכם בין הצדדים שבכפוף להסכמה בכתב, ניתן יהיה לרשום הקטינה למסגרת פרטית. ע</w:t>
      </w:r>
      <w:r w:rsidR="00E2799C">
        <w:rPr>
          <w:rFonts w:ascii="Arial" w:hAnsi="Arial" w:hint="cs"/>
          <w:noProof w:val="0"/>
          <w:rtl/>
        </w:rPr>
        <w:t xml:space="preserve">יון ב'תגובתו של האיש לבקשה דחופה לעניין רישום הקטינה לביה"ס, העברת הקטינה לגן ולעניין זמני שהות' </w:t>
      </w:r>
      <w:r w:rsidR="00543189">
        <w:rPr>
          <w:rFonts w:ascii="Arial" w:hAnsi="Arial" w:hint="cs"/>
          <w:noProof w:val="0"/>
          <w:rtl/>
        </w:rPr>
        <w:t xml:space="preserve">שהוגשה לבית הדין הרבני </w:t>
      </w:r>
      <w:r w:rsidR="00E2799C">
        <w:rPr>
          <w:rFonts w:ascii="Arial" w:hAnsi="Arial" w:hint="cs"/>
          <w:noProof w:val="0"/>
          <w:rtl/>
        </w:rPr>
        <w:t>בסעיף 2 ט, מלמד כי האיש התרשם מהגן והסכים כי הקטינה תשהה בגן זה.</w:t>
      </w:r>
    </w:p>
    <w:p w:rsidR="00E2799C" w:rsidRDefault="00E2799C" w:rsidP="002C5F45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</w:p>
    <w:p w:rsidR="00E2799C" w:rsidRPr="00C46446" w:rsidRDefault="005F59B2" w:rsidP="002C5F45">
      <w:pPr>
        <w:spacing w:line="360" w:lineRule="auto"/>
        <w:ind w:left="72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אשר על כן, די באמור בכדי</w:t>
      </w:r>
      <w:r w:rsidR="00E2799C">
        <w:rPr>
          <w:rFonts w:ascii="Arial" w:hAnsi="Arial" w:hint="cs"/>
          <w:noProof w:val="0"/>
          <w:rtl/>
        </w:rPr>
        <w:t xml:space="preserve"> לד</w:t>
      </w:r>
      <w:r>
        <w:rPr>
          <w:rFonts w:ascii="Arial" w:hAnsi="Arial" w:hint="cs"/>
          <w:noProof w:val="0"/>
          <w:rtl/>
        </w:rPr>
        <w:t>חות כלל טענותיו בנוגע לתשלום עבור הגן הפרטי להידחות</w:t>
      </w:r>
      <w:r w:rsidR="00E17E8F">
        <w:rPr>
          <w:rFonts w:ascii="Arial" w:hAnsi="Arial" w:hint="cs"/>
          <w:noProof w:val="0"/>
          <w:rtl/>
        </w:rPr>
        <w:t xml:space="preserve"> וכך הינני מורה.</w:t>
      </w:r>
    </w:p>
    <w:p w:rsidR="00896C44" w:rsidRDefault="00896C44" w:rsidP="002C5F45">
      <w:pPr>
        <w:jc w:val="both"/>
        <w:rPr>
          <w:rFonts w:ascii="Arial" w:hAnsi="Arial"/>
          <w:noProof w:val="0"/>
          <w:rtl/>
        </w:rPr>
      </w:pPr>
    </w:p>
    <w:p w:rsidR="00E2799C" w:rsidRDefault="00E2799C" w:rsidP="002C5F45">
      <w:pPr>
        <w:pStyle w:val="ad"/>
        <w:numPr>
          <w:ilvl w:val="0"/>
          <w:numId w:val="1"/>
        </w:numPr>
        <w:jc w:val="both"/>
        <w:rPr>
          <w:rFonts w:ascii="Arial" w:hAnsi="Arial"/>
          <w:noProof w:val="0"/>
        </w:rPr>
      </w:pPr>
      <w:r>
        <w:rPr>
          <w:rFonts w:ascii="Arial" w:hAnsi="Arial" w:hint="cs"/>
          <w:b/>
          <w:bCs/>
          <w:noProof w:val="0"/>
          <w:u w:val="single"/>
          <w:rtl/>
        </w:rPr>
        <w:t>סוף דבר</w:t>
      </w:r>
    </w:p>
    <w:p w:rsidR="00EE7860" w:rsidRDefault="00EE7860" w:rsidP="002C5F45">
      <w:pPr>
        <w:pStyle w:val="ad"/>
        <w:jc w:val="both"/>
        <w:rPr>
          <w:rFonts w:ascii="Arial" w:hAnsi="Arial"/>
          <w:noProof w:val="0"/>
          <w:rtl/>
        </w:rPr>
      </w:pPr>
    </w:p>
    <w:p w:rsidR="005F59B2" w:rsidRDefault="005F59B2" w:rsidP="002C5F45">
      <w:pPr>
        <w:pStyle w:val="ad"/>
        <w:jc w:val="both"/>
        <w:rPr>
          <w:rFonts w:ascii="Arial" w:hAnsi="Arial"/>
          <w:noProof w:val="0"/>
          <w:rtl/>
        </w:rPr>
      </w:pPr>
    </w:p>
    <w:p w:rsidR="00EE7860" w:rsidRDefault="00EE786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הערעור מתקבל בחלקו בלבד, ביחס לחיובו של המערער בחוב עבור תשלום לגן לחודש יולי 2023 בלבד.</w:t>
      </w:r>
    </w:p>
    <w:p w:rsidR="005F59B2" w:rsidRDefault="005F59B2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EE7860" w:rsidRDefault="00EE786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יתר טענות המערער נדחות</w:t>
      </w:r>
      <w:r w:rsidR="005F59B2">
        <w:rPr>
          <w:rFonts w:ascii="Arial" w:hAnsi="Arial" w:hint="cs"/>
          <w:noProof w:val="0"/>
          <w:rtl/>
        </w:rPr>
        <w:t xml:space="preserve"> כמפורט לעיל</w:t>
      </w:r>
      <w:r>
        <w:rPr>
          <w:rFonts w:ascii="Arial" w:hAnsi="Arial" w:hint="cs"/>
          <w:noProof w:val="0"/>
          <w:rtl/>
        </w:rPr>
        <w:t>.</w:t>
      </w:r>
    </w:p>
    <w:p w:rsidR="00EE7860" w:rsidRDefault="00EE786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EE7860" w:rsidRDefault="00EE786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בשים לב לכך שהמערער לא פרט </w:t>
      </w:r>
      <w:r w:rsidR="00C9687A">
        <w:rPr>
          <w:rFonts w:ascii="Arial" w:hAnsi="Arial" w:hint="cs"/>
          <w:noProof w:val="0"/>
          <w:rtl/>
        </w:rPr>
        <w:t xml:space="preserve">במסגרת ערעורו </w:t>
      </w:r>
      <w:r>
        <w:rPr>
          <w:rFonts w:ascii="Arial" w:hAnsi="Arial" w:hint="cs"/>
          <w:noProof w:val="0"/>
          <w:rtl/>
        </w:rPr>
        <w:t xml:space="preserve">ההפרש בין עלות גן עירייה ובין </w:t>
      </w:r>
      <w:r w:rsidR="002C5F45">
        <w:rPr>
          <w:rFonts w:ascii="Arial" w:hAnsi="Arial" w:hint="cs"/>
          <w:noProof w:val="0"/>
          <w:rtl/>
        </w:rPr>
        <w:t xml:space="preserve">עלות </w:t>
      </w:r>
      <w:r>
        <w:rPr>
          <w:rFonts w:ascii="Arial" w:hAnsi="Arial" w:hint="cs"/>
          <w:noProof w:val="0"/>
          <w:rtl/>
        </w:rPr>
        <w:t>גן פרטי ואף</w:t>
      </w:r>
      <w:r w:rsidR="00C9687A">
        <w:rPr>
          <w:rFonts w:ascii="Arial" w:hAnsi="Arial" w:hint="cs"/>
          <w:noProof w:val="0"/>
          <w:rtl/>
        </w:rPr>
        <w:t xml:space="preserve"> לא ציין כי  שילם</w:t>
      </w:r>
      <w:r>
        <w:rPr>
          <w:rFonts w:ascii="Arial" w:hAnsi="Arial" w:hint="cs"/>
          <w:noProof w:val="0"/>
          <w:rtl/>
        </w:rPr>
        <w:t xml:space="preserve"> למשיבה </w:t>
      </w:r>
      <w:r w:rsidR="00A15708">
        <w:rPr>
          <w:rFonts w:ascii="Arial" w:hAnsi="Arial" w:hint="cs"/>
          <w:noProof w:val="0"/>
          <w:rtl/>
        </w:rPr>
        <w:t xml:space="preserve">כל </w:t>
      </w:r>
      <w:r>
        <w:rPr>
          <w:rFonts w:ascii="Arial" w:hAnsi="Arial" w:hint="cs"/>
          <w:noProof w:val="0"/>
          <w:rtl/>
        </w:rPr>
        <w:t>תשלום בגין עלות גן ציבורי עד ל</w:t>
      </w:r>
      <w:r w:rsidR="00C9687A">
        <w:rPr>
          <w:rFonts w:ascii="Arial" w:hAnsi="Arial" w:hint="cs"/>
          <w:noProof w:val="0"/>
          <w:rtl/>
        </w:rPr>
        <w:t xml:space="preserve">מועד </w:t>
      </w:r>
      <w:r>
        <w:rPr>
          <w:rFonts w:ascii="Arial" w:hAnsi="Arial" w:hint="cs"/>
          <w:noProof w:val="0"/>
          <w:rtl/>
        </w:rPr>
        <w:t>הגשת הבקשה</w:t>
      </w:r>
      <w:r w:rsidR="00C9687A">
        <w:rPr>
          <w:rFonts w:ascii="Arial" w:hAnsi="Arial" w:hint="cs"/>
          <w:noProof w:val="0"/>
          <w:rtl/>
        </w:rPr>
        <w:t xml:space="preserve"> בתיק ההוצאה לפועל</w:t>
      </w:r>
      <w:r>
        <w:rPr>
          <w:rFonts w:ascii="Arial" w:hAnsi="Arial" w:hint="cs"/>
          <w:noProof w:val="0"/>
          <w:rtl/>
        </w:rPr>
        <w:t>, לא מצאתי לנכון להורות על ביטול ההוצאות שנקבעו בעניינו בתיק ההוצאה לפועל והן יוותרו על כנן.</w:t>
      </w:r>
    </w:p>
    <w:p w:rsidR="00EE7860" w:rsidRDefault="00EE786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A15708" w:rsidRDefault="00A15708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EE7860" w:rsidRDefault="00EE7860" w:rsidP="002C5F45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המזכירות תמציא העתק פסק הדין, לבאי כח הצדדים ולעיון כבוד הרשמת בתיק ההוצאה לפועל שמספרו 524698-09-22.</w:t>
      </w:r>
    </w:p>
    <w:p w:rsidR="00EE7860" w:rsidRDefault="00EE7860" w:rsidP="002C5F45">
      <w:pPr>
        <w:pStyle w:val="ad"/>
        <w:jc w:val="both"/>
        <w:rPr>
          <w:rFonts w:ascii="Arial" w:hAnsi="Arial"/>
          <w:noProof w:val="0"/>
          <w:rtl/>
        </w:rPr>
      </w:pPr>
    </w:p>
    <w:p w:rsidR="00EE7860" w:rsidRDefault="00EE7860" w:rsidP="002C5F45">
      <w:pPr>
        <w:pStyle w:val="ad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מורה על סגירת התיק שבכותרת.</w:t>
      </w:r>
    </w:p>
    <w:p w:rsidR="002C5F45" w:rsidRDefault="002C5F45" w:rsidP="002C5F45">
      <w:pPr>
        <w:pStyle w:val="ad"/>
        <w:jc w:val="both"/>
        <w:rPr>
          <w:rFonts w:ascii="Arial" w:hAnsi="Arial"/>
          <w:noProof w:val="0"/>
          <w:rtl/>
        </w:rPr>
      </w:pPr>
    </w:p>
    <w:p w:rsidR="00EE7860" w:rsidRDefault="00EE7860" w:rsidP="002C5F45">
      <w:pPr>
        <w:pStyle w:val="ad"/>
        <w:jc w:val="both"/>
        <w:rPr>
          <w:rFonts w:ascii="Arial" w:hAnsi="Arial"/>
          <w:noProof w:val="0"/>
          <w:rtl/>
        </w:rPr>
      </w:pPr>
    </w:p>
    <w:p w:rsidR="00EE7860" w:rsidRPr="00E2799C" w:rsidRDefault="00EE7860" w:rsidP="002C5F45">
      <w:pPr>
        <w:pStyle w:val="ad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מותר לפרסום ללא פרטים מזהים ובשינויי הגהה ונוסח בלבד.</w:t>
      </w:r>
    </w:p>
    <w:p w:rsidR="00E2799C" w:rsidRDefault="00E2799C" w:rsidP="00E2799C">
      <w:pPr>
        <w:pStyle w:val="ad"/>
        <w:rPr>
          <w:rFonts w:ascii="Arial" w:hAnsi="Arial"/>
          <w:b/>
          <w:bCs/>
          <w:noProof w:val="0"/>
          <w:u w:val="single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 w:rsidP="00C9687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-75505833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י"ג חשוון תשפ"ה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67464981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14 נובמבר 2024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B7CC1" w:rsidP="00B368FE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-2078353532"/>
        </w:sdtPr>
        <w:sdtEndPr/>
        <w:sdtContent>
          <w:r w:rsidR="00EE06FA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368FE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903896">
      <w:headerReference w:type="default" r:id="rId10"/>
      <w:footerReference w:type="default" r:id="rId11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CC1" w:rsidRDefault="006B7CC1">
      <w:r>
        <w:separator/>
      </w:r>
    </w:p>
  </w:endnote>
  <w:endnote w:type="continuationSeparator" w:id="0">
    <w:p w:rsidR="006B7CC1" w:rsidRDefault="006B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921AA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B7CC1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B7CC1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CC1" w:rsidRDefault="006B7CC1">
      <w:r>
        <w:separator/>
      </w:r>
    </w:p>
  </w:footnote>
  <w:footnote w:type="continuationSeparator" w:id="0">
    <w:p w:rsidR="006B7CC1" w:rsidRDefault="006B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8C2590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1687329118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6B7CC1" w:rsidP="00A15708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393395678"/>
              <w:text w:multiLine="1"/>
            </w:sdtPr>
            <w:sdtEndPr/>
            <w:sdtContent>
              <w:r w:rsidR="00CB6B94">
                <w:rPr>
                  <w:b/>
                  <w:bCs/>
                  <w:noProof w:val="0"/>
                  <w:sz w:val="26"/>
                  <w:szCs w:val="26"/>
                  <w:rtl/>
                </w:rPr>
                <w:t>ע"ר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1382368368"/>
              <w:text w:multiLine="1"/>
            </w:sdtPr>
            <w:sdtEndPr/>
            <w:sdtContent>
              <w:r w:rsidR="00CB6B94">
                <w:rPr>
                  <w:b/>
                  <w:bCs/>
                  <w:noProof w:val="0"/>
                  <w:sz w:val="26"/>
                  <w:szCs w:val="26"/>
                  <w:rtl/>
                </w:rPr>
                <w:t>28746-07-24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908065872"/>
              <w:text w:multiLine="1"/>
            </w:sdtPr>
            <w:sdtEndPr/>
            <w:sdtContent>
              <w:r w:rsidR="00A15708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המערער נ' המשיבה</w:t>
              </w:r>
            </w:sdtContent>
          </w:sdt>
        </w:p>
        <w:p w:rsidR="00694556" w:rsidRDefault="00694556">
          <w:pPr>
            <w:rPr>
              <w:rtl/>
            </w:rPr>
          </w:pP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BA2"/>
    <w:multiLevelType w:val="hybridMultilevel"/>
    <w:tmpl w:val="6E3C6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02304"/>
    <w:multiLevelType w:val="hybridMultilevel"/>
    <w:tmpl w:val="EABCC12C"/>
    <w:lvl w:ilvl="0" w:tplc="3034AC2E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0760E1"/>
    <w:multiLevelType w:val="hybridMultilevel"/>
    <w:tmpl w:val="6D223F30"/>
    <w:lvl w:ilvl="0" w:tplc="8CF05460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162317"/>
    <w:multiLevelType w:val="hybridMultilevel"/>
    <w:tmpl w:val="BD8AD1C2"/>
    <w:lvl w:ilvl="0" w:tplc="A2C25986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389106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389106&amp;lt;/CaseID&amp;gt;_x000d__x000a_        &amp;lt;CaseMonth&amp;gt;7&amp;lt;/CaseMonth&amp;gt;_x000d__x000a_        &amp;lt;CaseYear&amp;gt;2024&amp;lt;/CaseYear&amp;gt;_x000d__x000a_        &amp;lt;CaseNumber&amp;gt;28746&amp;lt;/CaseNumber&amp;gt;_x000d__x000a_        &amp;lt;NumeratorGroupID&amp;gt;1&amp;lt;/NumeratorGroupID&amp;gt;_x000d__x000a_        &amp;lt;CaseName&amp;gt;אלימלך נ&amp;#39; אלימלך&amp;lt;/CaseName&amp;gt;_x000d__x000a_        &amp;lt;CourtID&amp;gt;43&amp;lt;/CourtID&amp;gt;_x000d__x000a_        &amp;lt;CaseTypeID&amp;gt;10038&amp;lt;/CaseTypeID&amp;gt;_x000d__x000a_        &amp;lt;CaseInterestID&amp;gt;14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8746-07-24&amp;lt;/CaseDisplayIdentifier&amp;gt;_x000d__x000a_        &amp;lt;CaseTypeDesc&amp;gt;ע&amp;quot;ר&amp;lt;/CaseTypeDesc&amp;gt;_x000d__x000a_        &amp;lt;CourtDesc&amp;gt;שלום אשדוד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34&amp;lt;/CaseNextDeterminingTask&amp;gt;_x000d__x000a_        &amp;lt;CaseOpenDate&amp;gt;2024-07-11T09:15:00+03:00&amp;lt;/CaseOpenDate&amp;gt;_x000d__x000a_        &amp;lt;PleaTypeID&amp;gt;6&amp;lt;/PleaTypeID&amp;gt;_x000d__x000a_        &amp;lt;CourtLevelID&amp;gt;1&amp;lt;/CourtLevelID&amp;gt;_x000d__x000a_        &amp;lt;CourtLevelCaseTypeInterestID&amp;gt;201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389106&amp;lt;/CaseID&amp;gt;_x000d__x000a_        &amp;lt;CaseMonth&amp;gt;7&amp;lt;/CaseMonth&amp;gt;_x000d__x000a_        &amp;lt;CaseYear&amp;gt;2024&amp;lt;/CaseYear&amp;gt;_x000d__x000a_        &amp;lt;CaseNumber&amp;gt;28746&amp;lt;/CaseNumber&amp;gt;_x000d__x000a_        &amp;lt;NumeratorGroupID&amp;gt;1&amp;lt;/NumeratorGroupID&amp;gt;_x000d__x000a_        &amp;lt;CaseName&amp;gt;אלימלך נ&amp;#39; אלימלך&amp;lt;/CaseName&amp;gt;_x000d__x000a_        &amp;lt;CourtID&amp;gt;43&amp;lt;/CourtID&amp;gt;_x000d__x000a_        &amp;lt;CaseTypeID&amp;gt;10038&amp;lt;/CaseTypeID&amp;gt;_x000d__x000a_        &amp;lt;CaseInterestID&amp;gt;14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8746-07-24&amp;lt;/CaseDisplayIdentifier&amp;gt;_x000d__x000a_        &amp;lt;CaseTypeDesc&amp;gt;ע&amp;quot;ר&amp;lt;/CaseTypeDesc&amp;gt;_x000d__x000a_        &amp;lt;CourtDesc&amp;gt;שלום אשדוד&amp;lt;/CourtDesc&amp;gt;_x000d__x000a_        &amp;lt;CaseStageDesc&amp;gt;תיק אלקטרוני&amp;lt;/CaseStageDesc&amp;gt;_x000d__x000a_        &amp;lt;CaseNextDeterminingTask&amp;gt;34&amp;lt;/CaseNextDeterminingTask&amp;gt;_x000d__x000a_        &amp;lt;CaseOpenDate&amp;gt;2024-07-11T09:15:00+03:00&amp;lt;/CaseOpenDate&amp;gt;_x000d__x000a_        &amp;lt;PleaTypeID&amp;gt;6&amp;lt;/PleaTypeID&amp;gt;_x000d__x000a_        &amp;lt;CourtLevelID&amp;gt;1&amp;lt;/CourtLevelID&amp;gt;_x000d__x000a_        &amp;lt;CourtLevelCaseTypeInterestID&amp;gt;201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5993941&amp;lt;/DecisionID&amp;gt;_x000d__x000a_        &amp;lt;DecisionName&amp;gt;פסק דין  שניתנה ע&amp;quot;י  עפרה גיא&amp;lt;/DecisionName&amp;gt;_x000d__x000a_        &amp;lt;DecisionStatusID&amp;gt;1&amp;lt;/DecisionStatusID&amp;gt;_x000d__x000a_        &amp;lt;DecisionStatusChangeDate&amp;gt;2024-11-14T13:13:24.03+02:00&amp;lt;/DecisionStatusChangeDate&amp;gt;_x000d__x000a_        &amp;lt;DecisionSignatureDate&amp;gt;2024-11-12T11:34:16.723+02:00&amp;lt;/DecisionSignatureDate&amp;gt;_x000d__x000a_        &amp;lt;DecisionSignatureUserID&amp;gt;028758035@GOV.IL&amp;lt;/DecisionSignatureUserID&amp;gt;_x000d__x000a_        &amp;lt;DecisionCreateDate&amp;gt;2024-11-12T11:45:57.27+02:00&amp;lt;/DecisionCreateDate&amp;gt;_x000d__x000a_        &amp;lt;DecisionChangeDate&amp;gt;2024-11-14T13:13:24.12+02:00&amp;lt;/DecisionChangeDate&amp;gt;_x000d__x000a_        &amp;lt;DecisionChangeUserID&amp;gt;034565374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2&amp;lt;/DecisionTypeID&amp;gt;_x000d__x000a_        &amp;lt;IsOnlyOneParty&amp;gt;false&amp;lt;/IsOnlyOneParty&amp;gt;_x000d__x000a_        &amp;lt;IsCanceledDecision&amp;gt;false&amp;lt;/IsCanceledDecision&amp;gt;_x000d__x000a_        &amp;lt;DocumentID&amp;gt;460332004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75803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8758035@GOV.IL&amp;lt;/DecisionCreationUserID&amp;gt;_x000d__x000a_        &amp;lt;DecisionDisplayName&amp;gt;פסק דין  שניתנה ע&amp;quot;י  עפרה גיא&amp;lt;/DecisionDisplayName&amp;gt;_x000d__x000a_        &amp;lt;IsScanned&amp;gt;false&amp;lt;/IsScanned&amp;gt;_x000d__x000a_        &amp;lt;DecisionSignatureUserName&amp;gt;עפרה גיא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4&amp;lt;/DecisionNumberInCase&amp;gt;_x000d__x000a_      &amp;lt;/dt_Decision&amp;gt;_x000d__x000a_      &amp;lt;dt_DecisionCase diffgr:id=&amp;quot;dt_DecisionCase1&amp;quot; msdata:rowOrder=&amp;quot;0&amp;quot;&amp;gt;_x000d__x000a_        &amp;lt;DecisionID&amp;gt;155993941&amp;lt;/DecisionID&amp;gt;_x000d__x000a_        &amp;lt;CaseID&amp;gt;81389106&amp;lt;/CaseID&amp;gt;_x000d__x000a_        &amp;lt;IsOriginal&amp;gt;true&amp;lt;/IsOriginal&amp;gt;_x000d__x000a_        &amp;lt;IsDeleted&amp;gt;false&amp;lt;/IsDeleted&amp;gt;_x000d__x000a_        &amp;lt;CaseName&amp;gt;אלימלך נ&amp;#39; אלימלך&amp;lt;/CaseName&amp;gt;_x000d__x000a_        &amp;lt;CaseDisplayIdentifier&amp;gt;28746-07-24 ע&amp;quot;ר&amp;lt;/CaseDisplayIdentifier&amp;gt;_x000d__x000a_      &amp;lt;/dt_DecisionCase&amp;gt;_x000d__x000a_    &amp;lt;/DecisionDS&amp;gt;_x000d__x000a_  &amp;lt;/diffgr:diffgram&amp;gt;_x000d__x000a_&amp;lt;/DecisionDS&amp;gt;"/>
    <w:docVar w:name="DecisionID" w:val="155993941"/>
    <w:docVar w:name="WordClientAssemblyName" w:val="NGCS.Decision.ClientWordBL"/>
    <w:docVar w:name="WordClientClassName" w:val="NGCS.Decision.ClientWordBL.DecisionClient"/>
  </w:docVars>
  <w:rsids>
    <w:rsidRoot w:val="00694556"/>
    <w:rsid w:val="00005C8B"/>
    <w:rsid w:val="00016C35"/>
    <w:rsid w:val="000564AB"/>
    <w:rsid w:val="000A3506"/>
    <w:rsid w:val="000C383F"/>
    <w:rsid w:val="00104EA5"/>
    <w:rsid w:val="001072A9"/>
    <w:rsid w:val="00117EC4"/>
    <w:rsid w:val="00125FFD"/>
    <w:rsid w:val="00132017"/>
    <w:rsid w:val="0014234E"/>
    <w:rsid w:val="0017119C"/>
    <w:rsid w:val="001C4003"/>
    <w:rsid w:val="002C5F45"/>
    <w:rsid w:val="0031683A"/>
    <w:rsid w:val="00341FAA"/>
    <w:rsid w:val="00381D3A"/>
    <w:rsid w:val="003823DA"/>
    <w:rsid w:val="003C5E63"/>
    <w:rsid w:val="00400DF7"/>
    <w:rsid w:val="00427AE0"/>
    <w:rsid w:val="00427FA3"/>
    <w:rsid w:val="00433540"/>
    <w:rsid w:val="004951A3"/>
    <w:rsid w:val="004D49A3"/>
    <w:rsid w:val="004E6E3C"/>
    <w:rsid w:val="005124F1"/>
    <w:rsid w:val="00530265"/>
    <w:rsid w:val="00543189"/>
    <w:rsid w:val="00543933"/>
    <w:rsid w:val="00547DB7"/>
    <w:rsid w:val="005C0F60"/>
    <w:rsid w:val="005C56CB"/>
    <w:rsid w:val="005D4BDB"/>
    <w:rsid w:val="005E2F1E"/>
    <w:rsid w:val="005F59B2"/>
    <w:rsid w:val="0061597B"/>
    <w:rsid w:val="00622BAA"/>
    <w:rsid w:val="00624215"/>
    <w:rsid w:val="00625C89"/>
    <w:rsid w:val="00671BD5"/>
    <w:rsid w:val="006805C1"/>
    <w:rsid w:val="00694556"/>
    <w:rsid w:val="006B7CC1"/>
    <w:rsid w:val="006E1A53"/>
    <w:rsid w:val="007056AA"/>
    <w:rsid w:val="00716471"/>
    <w:rsid w:val="00721F67"/>
    <w:rsid w:val="007619CD"/>
    <w:rsid w:val="007A24FE"/>
    <w:rsid w:val="007B3301"/>
    <w:rsid w:val="007F1048"/>
    <w:rsid w:val="00820005"/>
    <w:rsid w:val="00846D27"/>
    <w:rsid w:val="00850822"/>
    <w:rsid w:val="00895BEB"/>
    <w:rsid w:val="00896C44"/>
    <w:rsid w:val="008C2590"/>
    <w:rsid w:val="00903896"/>
    <w:rsid w:val="00903DB5"/>
    <w:rsid w:val="00921AA0"/>
    <w:rsid w:val="00927813"/>
    <w:rsid w:val="00944D13"/>
    <w:rsid w:val="009E0263"/>
    <w:rsid w:val="00A008D9"/>
    <w:rsid w:val="00A15708"/>
    <w:rsid w:val="00A17BF3"/>
    <w:rsid w:val="00A43458"/>
    <w:rsid w:val="00A67ECA"/>
    <w:rsid w:val="00AE197E"/>
    <w:rsid w:val="00AF1ED6"/>
    <w:rsid w:val="00B11110"/>
    <w:rsid w:val="00B368FE"/>
    <w:rsid w:val="00B80CBD"/>
    <w:rsid w:val="00BC3369"/>
    <w:rsid w:val="00BE5B09"/>
    <w:rsid w:val="00BE60CD"/>
    <w:rsid w:val="00BF77EE"/>
    <w:rsid w:val="00C46446"/>
    <w:rsid w:val="00C677B1"/>
    <w:rsid w:val="00C83E56"/>
    <w:rsid w:val="00C9687A"/>
    <w:rsid w:val="00CB6B94"/>
    <w:rsid w:val="00CC0C5B"/>
    <w:rsid w:val="00CE4030"/>
    <w:rsid w:val="00D1698F"/>
    <w:rsid w:val="00D456FE"/>
    <w:rsid w:val="00D53924"/>
    <w:rsid w:val="00D77409"/>
    <w:rsid w:val="00D91B7F"/>
    <w:rsid w:val="00D96D8C"/>
    <w:rsid w:val="00DA0ADB"/>
    <w:rsid w:val="00E00B6F"/>
    <w:rsid w:val="00E17E8F"/>
    <w:rsid w:val="00E2799C"/>
    <w:rsid w:val="00E36CDA"/>
    <w:rsid w:val="00E54642"/>
    <w:rsid w:val="00E813ED"/>
    <w:rsid w:val="00E97908"/>
    <w:rsid w:val="00EA2410"/>
    <w:rsid w:val="00ED341F"/>
    <w:rsid w:val="00EE06FA"/>
    <w:rsid w:val="00EE7860"/>
    <w:rsid w:val="00EF3ED0"/>
    <w:rsid w:val="00FC3D64"/>
    <w:rsid w:val="00FD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74D67C-2194-41BD-B64D-DC11CC43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03DB5"/>
    <w:rPr>
      <w:color w:val="808080"/>
    </w:rPr>
  </w:style>
  <w:style w:type="paragraph" w:styleId="ad">
    <w:name w:val="List Paragraph"/>
    <w:basedOn w:val="a"/>
    <w:uiPriority w:val="34"/>
    <w:qFormat/>
    <w:rsid w:val="00615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81389106</CaseID>
    <CaseJudicialPersonPresentationDS>
      <CaseJudicalPersonActive>
        <CaseID>81389106</CaseID>
        <JudicialPersonID>028758035@GOV.IL</JudicialPersonID>
        <JudicialPersonTypeID>1</JudicialPersonTypeID>
        <JudicialTypeID>1</JudicialTypeID>
        <IsChairman>false</IsChairman>
        <TreatmentStartDate>2024-07-11T09:18:44.443+03:00</TreatmentStartDate>
        <TreatmentFinishDate>9999-12-31T23:59:59+02:00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מור בטיטו</FullName>
        <FirstName>מור</FirstName>
        <LastName>בטיטו</LastName>
        <PartyPropertyName/>
        <AuthenticationTypeAndNumber>מ.ר. 79931</AuthenticationTypeAndNumber>
        <RepresentatedOrRepresentativesNames>איתי אלימלך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279808425</CasePartyID>
        <PartyTypeID>2</PartyTypeID>
        <ActivityStatusID>1</ActivityStatusID>
        <PartyAliasID>24</PartyAliasID>
        <PartyAliasName>בא כוח מערערים</PartyAliasName>
        <LegalEntityID>80896611</LegalEntityID>
        <CaseLegalEntityID>133007495</CaseLegalEntityID>
        <AuthenticationTypeID>4</AuthenticationTypeID>
        <AuthenticationTypeName>מ.ר.</AuthenticationTypeName>
        <LegalEntityNumber>79931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כסלו 93 אשדוד </FullAddress>
        <EmailAddress>morelimelech21@gmail.com</EmailAddress>
        <MotionID>0</MotionID>
        <CasePleaID>0</CasePleaID>
        <LinkedCaseID>0</LinkedCaseID>
        <PartyID>1</PartyID>
        <CasePartyCategoryID>2</CasePartyCategoryID>
        <LegalEntityAddressID>87287461</LegalEntityAddressID>
        <LegalEntityEmailAddressID>68224399</LegalEntityEmailAddressID>
        <PleaTypeID>6</PleaTypeID>
        <LawyerOfficeName>משרד עו"ד מור בטיטו</LawyerOfficeName>
        <LawyerOfficeID>80896612</LawyerOfficeID>
        <GroupPartyAlias/>
        <IsConverted>false</IsConverted>
        <LegalEntityNameID>94082426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מור בטיטו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שרון קולסקי</FullName>
        <FirstName>שרון</FirstName>
        <LastName>קולסקי</LastName>
        <PartyPropertyName/>
        <AuthenticationTypeAndNumber>מ.ר. 48077</AuthenticationTypeAndNumber>
        <RepresentatedOrRepresentativesNames>הדס אלימלך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277152527</CasePartyID>
        <PartyTypeID>2</PartyTypeID>
        <ActivityStatusID>1</ActivityStatusID>
        <PartyAliasID>23</PartyAliasID>
        <PartyAliasName>בא כוח משיבים</PartyAliasName>
        <LegalEntityID>7586623</LegalEntityID>
        <CaseLegalEntityID>132160716</CaseLegalEntityID>
        <AuthenticationTypeID>4</AuthenticationTypeID>
        <AuthenticationTypeName>מ.ר.</AuthenticationTypeName>
        <LegalEntityNumber>48077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העצמאות 85 אשדוד משרד מספר 19</FullAddress>
        <EmailAddress>kolskys_adv@013net.net</EmailAddress>
        <MotionID>0</MotionID>
        <CasePleaID>0</CasePleaID>
        <LinkedCaseID>0</LinkedCaseID>
        <PartyID>2</PartyID>
        <CasePartyCategoryID>2</CasePartyCategoryID>
        <LegalEntityAddressID>81029221</LegalEntityAddressID>
        <LegalEntityEmailAddressID>68079031</LegalEntityEmailAddressID>
        <PleaTypeID>6</PleaTypeID>
        <LawyerOfficeName>משרד עו"ד שרון קולסקי</LawyerOfficeName>
        <LawyerOfficeID>7586624</LawyerOfficeID>
        <GroupPartyAlias/>
        <IsConverted>false</IsConverted>
        <LegalEntityNameID>7266231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שרון קולסקי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איתי אלימלך</FullName>
        <FirstName>איתי</FirstName>
        <LastName>אלימלך</LastName>
        <PartyPropertyName/>
        <AuthenticationTypeAndNumber>ת"ז 203502653</AuthenticationTypeAndNumber>
        <RepresentatedOrRepresentativesNames>מור בטיטו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272628362</CasePartyID>
        <PartyTypeID>1</PartyTypeID>
        <ActivityStatusID>1</ActivityStatusID>
        <PartyAliasID>5</PartyAliasID>
        <PartyAliasName>מערער</PartyAliasName>
        <OrdinalNumber>1</OrdinalNumber>
        <LegalEntityID>76059850</LegalEntityID>
        <CaseLegalEntityID>129625121</CaseLegalEntityID>
        <AuthenticationTypeID>1</AuthenticationTypeID>
        <AuthenticationTypeName>ת"ז</AuthenticationTypeName>
        <LegalEntityNumber>203502653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הר כנען 2/66 אשדוד </FullAddress>
        <EmailAddress>ITAYELI8@WALLA.CO.IL</EmailAddress>
        <MotionID>0</MotionID>
        <CasePleaID>0</CasePleaID>
        <FatherName>יורם</FatherName>
        <LinkedCaseID>0</LinkedCaseID>
        <PartyID>1</PartyID>
        <CasePartyCategoryID>2</CasePartyCategoryID>
        <LegalEntityAddressID>89531674</LegalEntityAddressID>
        <LegalEntityEmailAddressID>68407011</LegalEntityEmailAddressID>
        <PleaTypeID>6</PleaTypeID>
        <GroupPartyAlias>מערערים</GroupPartyAlias>
        <IsConverted>false</IsConverted>
        <LegalEntityRegisteredNameID>6029395</LegalEntityRegisteredNameID>
        <LegalEntityNameID>96842309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איתי אלימלך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הדס אלימלך</FullName>
        <FirstName>הדס</FirstName>
        <LastName>דרור</LastName>
        <PartyPropertyName/>
        <AuthenticationTypeAndNumber>ת"ז 204459986</AuthenticationTypeAndNumber>
        <RepresentatedOrRepresentativesNames>שרון קולסקי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272628363</CasePartyID>
        <PartyTypeID>1</PartyTypeID>
        <ActivityStatusID>1</ActivityStatusID>
        <PartyAliasID>4</PartyAliasID>
        <PartyAliasName>משיב</PartyAliasName>
        <OrdinalNumber>1</OrdinalNumber>
        <LegalEntityID>80433918</LegalEntityID>
        <CaseLegalEntityID>129625122</CaseLegalEntityID>
        <AuthenticationTypeID>1</AuthenticationTypeID>
        <AuthenticationTypeName>ת"ז</AuthenticationTypeName>
        <LegalEntityNumber>204459986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עצמאות 17/4 אשדוד </FullAddress>
        <MotionID>0</MotionID>
        <CasePleaID>0</CasePleaID>
        <FatherName>מרק )מרדכי(</FatherName>
        <LinkedCaseID>0</LinkedCaseID>
        <PartyID>2</PartyID>
        <CasePartyCategoryID>2</CasePartyCategoryID>
        <LegalEntityAddressID>89531687</LegalEntityAddressID>
        <PleaTypeID>6</PleaTypeID>
        <GroupPartyAlias>משיבים</GroupPartyAlias>
        <IsConverted>false</IsConverted>
        <LegalEntityRegisteredNameID>10812943</LegalEntityRegisteredNameID>
        <LegalEntityNameID>96842310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הדס אלימלך</PublicationProhibitedFullName>
      </CaseParties>
    </CasePartiesSelectionDS>
    <DecisionName>פסק דין  שניתנה ע"י  עפרה גיא</DecisionName>
    <CourtDisplayName>בית משפט לענייני משפחה באשדוד</CourtDisplayName>
    <IsCaseJudgePanel>false</IsCaseJudgePanel>
    <DecisionSignatureDate>2024-11-12T11:34:16.7245913+02:00</DecisionSignatureDate>
    <OpenCaseDate>2024-07-11T09:15:00+03:00</OpenCaseDate>
    <CaseFeeSum>0.000</CaseFeeSum>
    <ExternalCaseNumber>524698-09-22</ExternalCaseNumber>
    <DecisionTypeID>2</DecisionTypeID>
    <DecisionSignatureUserName>עפרה גיא</DecisionSignatureUserName>
    <DecisionSignatureDateHebrew>2024-11-12T11:34:16.7245913+02:00</DecisionSignatureDateHebrew>
    <DecisionWriterID>028758035@GOV.IL</DecisionWriterID>
    <CourtAddress>רח' מורדי הגטאות רובע ב', אשדוד 77370</CourtAddress>
    <IsAutoTextInCaseExist>false</IsAutoTextInCaseExist>
    <DecisionSignatureRoleName>שופט</DecisionSignatureRoleName>
    <DecisionSignatureUserTitleName>שופטת</DecisionSignatureUserTitleName>
    <CaseName>אלימלך נ' אלימלך</CaseName>
    <DecisionNumberInCase>4</DecisionNumberInCase>
  </dt_Decision>
  <dt_DecisionCase>
    <DecisionID>0</DecisionID>
    <CaseID>81389106</CaseID>
    <CaseJudicialPersonPresentationDS>
      <CaseJudicalPersonActive>
        <CaseID>81389106</CaseID>
        <JudicialPersonID>028758035@GOV.IL</JudicialPersonID>
        <JudicialPersonTypeID>1</JudicialPersonTypeID>
        <JudicialTypeID>1</JudicialTypeID>
        <IsChairman>false</IsChairman>
        <TreatmentStartDate>2024-07-11T09:18:44.443+03:00</TreatmentStartDate>
        <TreatmentFinishDate>9999-12-31T23:59:59+02:00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הודעת ערעור</PleaName>
        <PartyBelonging> - </PartyBelonging>
        <RoleName>בא כוח מערערים</RoleName>
        <IsSubProceeding>FALSE</IsSubProceeding>
        <FullName>מור בטיטו</FullName>
        <FirstName>מור</FirstName>
        <LastName>בטיטו</LastName>
        <PartyPropertyName/>
        <AuthenticationTypeAndNumber>מ.ר. 79931</AuthenticationTypeAndNumber>
        <RepresentatedOrRepresentativesNames>איתי אלימלך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279808425</CasePartyID>
        <PartyTypeID>2</PartyTypeID>
        <ActivityStatusID>1</ActivityStatusID>
        <PartyAliasID>24</PartyAliasID>
        <PartyAliasName>בא כוח מערערים</PartyAliasName>
        <LegalEntityID>80896611</LegalEntityID>
        <CaseLegalEntityID>133007495</CaseLegalEntityID>
        <AuthenticationTypeID>4</AuthenticationTypeID>
        <AuthenticationTypeName>מ.ר.</AuthenticationTypeName>
        <LegalEntityNumber>79931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כסלו 93 אשדוד </FullAddress>
        <EmailAddress>morelimelech21@gmail.com</EmailAddress>
        <MotionID>0</MotionID>
        <CasePleaID>0</CasePleaID>
        <LinkedCaseID>0</LinkedCaseID>
        <PartyID>1</PartyID>
        <CasePartyCategoryID>2</CasePartyCategoryID>
        <LegalEntityAddressID>87287461</LegalEntityAddressID>
        <LegalEntityEmailAddressID>68224399</LegalEntityEmailAddressID>
        <PleaTypeID>6</PleaTypeID>
        <LawyerOfficeName>משרד עו"ד מור בטיטו</LawyerOfficeName>
        <LawyerOfficeID>80896612</LawyerOfficeID>
        <GroupPartyAlias/>
        <IsConverted>false</IsConverted>
        <LegalEntityNameID>94082426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מור בטיטו</PublicationProhibitedFullName>
      </CaseParties>
      <CaseParties>
        <PartyTypeName>בא כוח</PartyTypeName>
        <ProceedingType>כתב טענות עיקרי</ProceedingType>
        <PleaName>הודעת ערעור</PleaName>
        <PartyBelonging> - </PartyBelonging>
        <RoleName>בא כוח משיבים</RoleName>
        <IsSubProceeding>FALSE</IsSubProceeding>
        <FullName>שרון קולסקי</FullName>
        <FirstName>שרון</FirstName>
        <LastName>קולסקי</LastName>
        <PartyPropertyName/>
        <AuthenticationTypeAndNumber>מ.ר. 48077</AuthenticationTypeAndNumber>
        <RepresentatedOrRepresentativesNames>הדס אלימלך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277152527</CasePartyID>
        <PartyTypeID>2</PartyTypeID>
        <ActivityStatusID>1</ActivityStatusID>
        <PartyAliasID>23</PartyAliasID>
        <PartyAliasName>בא כוח משיבים</PartyAliasName>
        <LegalEntityID>7586623</LegalEntityID>
        <CaseLegalEntityID>132160716</CaseLegalEntityID>
        <AuthenticationTypeID>4</AuthenticationTypeID>
        <AuthenticationTypeName>מ.ר.</AuthenticationTypeName>
        <LegalEntityNumber>48077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העצמאות 85 אשדוד משרד מספר 19</FullAddress>
        <EmailAddress>kolskys_adv@013net.net</EmailAddress>
        <MotionID>0</MotionID>
        <CasePleaID>0</CasePleaID>
        <LinkedCaseID>0</LinkedCaseID>
        <PartyID>2</PartyID>
        <CasePartyCategoryID>2</CasePartyCategoryID>
        <LegalEntityAddressID>81029221</LegalEntityAddressID>
        <LegalEntityEmailAddressID>68079031</LegalEntityEmailAddressID>
        <PleaTypeID>6</PleaTypeID>
        <LawyerOfficeName>משרד עו"ד שרון קולסקי</LawyerOfficeName>
        <LawyerOfficeID>7586624</LawyerOfficeID>
        <GroupPartyAlias/>
        <IsConverted>false</IsConverted>
        <LegalEntityNameID>7266231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שרון קולסקי</PublicationProhibitedFullName>
      </CaseParties>
      <CaseParties>
        <PartyTypeName>צד</PartyTypeName>
        <ProceedingType>כתב טענות עיקרי</ProceedingType>
        <PleaName>הודעת ערעור</PleaName>
        <PartyBelonging>צד א'</PartyBelonging>
        <RoleName>מערער 1</RoleName>
        <IsSubProceeding>FALSE</IsSubProceeding>
        <FullName>איתי אלימלך</FullName>
        <FirstName>איתי</FirstName>
        <LastName>אלימלך</LastName>
        <PartyPropertyName/>
        <AuthenticationTypeAndNumber>ת"ז 203502653</AuthenticationTypeAndNumber>
        <RepresentatedOrRepresentativesNames>מור בטיטו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272628362</CasePartyID>
        <PartyTypeID>1</PartyTypeID>
        <ActivityStatusID>1</ActivityStatusID>
        <PartyAliasID>5</PartyAliasID>
        <PartyAliasName>מערער</PartyAliasName>
        <OrdinalNumber>1</OrdinalNumber>
        <LegalEntityID>76059850</LegalEntityID>
        <CaseLegalEntityID>129625121</CaseLegalEntityID>
        <AuthenticationTypeID>1</AuthenticationTypeID>
        <AuthenticationTypeName>ת"ז</AuthenticationTypeName>
        <LegalEntityNumber>203502653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הר כנען 2/66 אשדוד </FullAddress>
        <EmailAddress>ITAYELI8@WALLA.CO.IL</EmailAddress>
        <MotionID>0</MotionID>
        <CasePleaID>0</CasePleaID>
        <FatherName>יורם</FatherName>
        <LinkedCaseID>0</LinkedCaseID>
        <PartyID>1</PartyID>
        <CasePartyCategoryID>2</CasePartyCategoryID>
        <LegalEntityAddressID>89531674</LegalEntityAddressID>
        <LegalEntityEmailAddressID>68407011</LegalEntityEmailAddressID>
        <PleaTypeID>6</PleaTypeID>
        <GroupPartyAlias>מערערים</GroupPartyAlias>
        <IsConverted>false</IsConverted>
        <LegalEntityRegisteredNameID>6029395</LegalEntityRegisteredNameID>
        <LegalEntityNameID>96842309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איתי אלימלך</PublicationProhibitedFullName>
      </CaseParties>
      <CaseParties>
        <PartyTypeName>צד</PartyTypeName>
        <ProceedingType>כתב טענות עיקרי</ProceedingType>
        <PleaName>הודעת ערעור</PleaName>
        <PartyBelonging>צד ב'</PartyBelonging>
        <RoleName>משיב 1</RoleName>
        <IsSubProceeding>FALSE</IsSubProceeding>
        <FullName>הדס אלימלך</FullName>
        <FirstName>הדס</FirstName>
        <LastName>דרור</LastName>
        <PartyPropertyName/>
        <AuthenticationTypeAndNumber>ת"ז 204459986</AuthenticationTypeAndNumber>
        <RepresentatedOrRepresentativesNames>שרון קולסקי</RepresentatedOrRepresentativesNames>
        <RepresentatedOrRepresentativesCount>1</RepresentatedOrRepresentativesCount>
        <InvitedBy/>
        <CaseID>81389106</CaseID>
        <CaseJudicialPersonPresentationDS>
          <CaseJudicalPersonActive>
            <CaseID>81389106</CaseID>
            <JudicialPersonID>028758035@GOV.IL</JudicialPersonID>
            <JudicialPersonTypeID>1</JudicialPersonTypeID>
            <JudicialTypeID>1</JudicialTypeID>
            <IsChairman>false</IsChairman>
            <TreatmentStartDate>2024-07-11T09:18:44.443+03:00</TreatmentStartDate>
            <TreatmentFinishDate>9999-12-31T23:59:59+02:00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272628363</CasePartyID>
        <PartyTypeID>1</PartyTypeID>
        <ActivityStatusID>1</ActivityStatusID>
        <PartyAliasID>4</PartyAliasID>
        <PartyAliasName>משיב</PartyAliasName>
        <OrdinalNumber>1</OrdinalNumber>
        <LegalEntityID>80433918</LegalEntityID>
        <CaseLegalEntityID>129625122</CaseLegalEntityID>
        <AuthenticationTypeID>1</AuthenticationTypeID>
        <AuthenticationTypeName>ת"ז</AuthenticationTypeName>
        <LegalEntityNumber>204459986</LegalEntityNumber>
        <IsMainPartyType>true</IsMainPartyType>
        <CaseDisplayIdentifier>28746-07-24</CaseDisplayIdentifier>
        <CaseTypeID>10038</CaseTypeID>
        <CaseTypeName>ערעור על החלטת רשם (ע"ר)</CaseTypeName>
        <CaseName>אלימלך נ' אלימלך</CaseName>
        <FullAddress>עצמאות 17/4 אשדוד </FullAddress>
        <MotionID>0</MotionID>
        <CasePleaID>0</CasePleaID>
        <FatherName>מרק )מרדכי(</FatherName>
        <LinkedCaseID>0</LinkedCaseID>
        <PartyID>2</PartyID>
        <CasePartyCategoryID>2</CasePartyCategoryID>
        <LegalEntityAddressID>89531687</LegalEntityAddressID>
        <PleaTypeID>6</PleaTypeID>
        <GroupPartyAlias>משיבים</GroupPartyAlias>
        <IsConverted>false</IsConverted>
        <LegalEntityRegisteredNameID>10812943</LegalEntityRegisteredNameID>
        <LegalEntityNameID>96842310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הדס אלימלך</PublicationProhibitedFullName>
      </CaseParties>
    </CasePartiesSelectionDS>
    <CaseName>אלימלך נ' אלימלך</CaseName>
    <CaseDisplayIdentifier>28746-07-24</CaseDisplayIdentifier>
    <CaseInterestID>148</CaseInterestID>
    <CaseTypeShortName>ע"ר</CaseTypeShortName>
  </dt_DecisionCase>
  <dt_DecisionJudgePanel>
    <JudgeID>028758035@GOV.IL</JudgeID>
    <DisplayName>עפרה גיא</DisplayName>
    <RoleName>שופט</RoleName>
    <UserTitleName>שופטת</UserTitleName>
  </dt_DecisionJudgePanel>
  <dt_LegalEntityDetails>
    <Fax>08-6900332</Fax>
    <Phone>08-6900331</Phone>
    <AddressDesc>משרד מספר 19</AddressDesc>
    <PartyID>2</PartyID>
    <PartyTypeID>2</PartyTypeID>
    <DecisionID>0</DecisionID>
    <StreetName>העצמאות 85</StreetName>
    <ZipCode>7745273</ZipCode>
    <CityName>אשדוד</CityName>
    <FullName>שרון קולסקי</FullName>
    <Email>kolskys_adv@013net.net</Email>
    <IsPublicationProhibited>false</IsPublicationProhibited>
  </dt_LegalEntityDetails>
  <dt_LegalEntityDetails>
    <Phone>052-4325419</Phone>
    <PartyID>1</PartyID>
    <PartyTypeID>2</PartyTypeID>
    <DecisionID>0</DecisionID>
    <StreetName>כסלו 93</StreetName>
    <ZipCode>77759</ZipCode>
    <CityName>אשדוד</CityName>
    <FullName>מור בטיטו</FullName>
    <Email>morelimelech21@gmail.com</Email>
    <IsPublicationProhibited>false</IsPublicationProhibited>
  </dt_LegalEntityDetails>
  <dt_LegalEntityDetails>
    <PartyID>1</PartyID>
    <PartyTypeID>1</PartyTypeID>
    <DecisionID>0</DecisionID>
    <StreetName>הר כנען 2/66</StreetName>
    <CityName>אשדוד</CityName>
    <FullName>איתי אלימלך</FullName>
    <Email>ITAYELI8@WALLA.CO.IL</Email>
    <IsPublicationProhibited>false</IsPublicationProhibited>
  </dt_LegalEntityDetails>
  <dt_LegalEntityDetails>
    <PartyID>2</PartyID>
    <PartyTypeID>1</PartyTypeID>
    <DecisionID>0</DecisionID>
    <StreetName>עצמאות 17/4</StreetName>
    <CityName>אשדוד</CityName>
    <FullName>הדס אלימלך</FullName>
    <IsPublicationProhibited>false</IsPublicationProhibited>
  </dt_LegalEntityDetails>
  <dt_CaseJudicalPersonActive>
    <CaseJudicalPerson>שופטת עפרה גיא</CaseJudicalPerson>
  </dt_CaseJudicalPersonActive>
  <dt_Sitting>
    <PreviousMeetingDate>2024-11-12T10:30:00+02:00</PreviousMeetingDate>
    <PreviousSittingTypeID>4</PreviousSittingTypeID>
    <PreviousMeetingDisplayName>שופטת עפרה גיא</PreviousMeetingDisplayName>
    <PreviousMeetingRoleName>שופט</PreviousMeetingRoleName>
    <PreviousMeetingUserTitleName>שופטת</PreviousMeetingUserTitleName>
    <PreviousMeetingUserUPN>028758035@GOV.IL</PreviousMeetingUserUPN>
  </dt_Sitting>
</DecisionTemplateDS>
</file>

<file path=customXml/itemProps1.xml><?xml version="1.0" encoding="utf-8"?>
<ds:datastoreItem xmlns:ds="http://schemas.openxmlformats.org/officeDocument/2006/customXml" ds:itemID="{B3347E8A-41C5-4C9D-9A28-A435E4EE5B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1500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dcterms:created xsi:type="dcterms:W3CDTF">2024-11-21T07:28:00Z</dcterms:created>
  <dcterms:modified xsi:type="dcterms:W3CDTF">2024-11-21T07:28:00Z</dcterms:modified>
</cp:coreProperties>
</file>